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18E0" w14:textId="77777777" w:rsidR="009C69A1" w:rsidRPr="009C69A1" w:rsidRDefault="009C69A1" w:rsidP="009C69A1">
      <w:pPr>
        <w:rPr>
          <w:b/>
          <w:bCs/>
        </w:rPr>
      </w:pPr>
      <w:r w:rsidRPr="009C69A1">
        <w:rPr>
          <w:rFonts w:ascii="Segoe UI Emoji" w:hAnsi="Segoe UI Emoji" w:cs="Segoe UI Emoji"/>
          <w:b/>
          <w:bCs/>
        </w:rPr>
        <w:t>💬</w:t>
      </w:r>
      <w:r w:rsidRPr="009C69A1">
        <w:rPr>
          <w:b/>
          <w:bCs/>
        </w:rPr>
        <w:t xml:space="preserve"> LGBTQ+ Q&amp;A</w:t>
      </w:r>
    </w:p>
    <w:p w14:paraId="0E171A73" w14:textId="77777777" w:rsidR="009C69A1" w:rsidRPr="009C69A1" w:rsidRDefault="009C69A1" w:rsidP="009C69A1">
      <w:pPr>
        <w:rPr>
          <w:b/>
          <w:bCs/>
        </w:rPr>
      </w:pPr>
      <w:r w:rsidRPr="009C69A1">
        <w:rPr>
          <w:rFonts w:ascii="Segoe UI Emoji" w:hAnsi="Segoe UI Emoji" w:cs="Segoe UI Emoji"/>
          <w:b/>
          <w:bCs/>
        </w:rPr>
        <w:t>📚</w:t>
      </w:r>
      <w:r w:rsidRPr="009C69A1">
        <w:rPr>
          <w:b/>
          <w:bCs/>
        </w:rPr>
        <w:t xml:space="preserve"> Table of Contents</w:t>
      </w:r>
    </w:p>
    <w:p w14:paraId="275E75C9" w14:textId="77777777" w:rsidR="009C69A1" w:rsidRPr="009C69A1" w:rsidRDefault="009C69A1" w:rsidP="009C69A1">
      <w:pPr>
        <w:numPr>
          <w:ilvl w:val="0"/>
          <w:numId w:val="1"/>
        </w:numPr>
      </w:pPr>
      <w:hyperlink w:anchor="asexuality--demisexuality" w:history="1">
        <w:r w:rsidRPr="009C69A1">
          <w:rPr>
            <w:rStyle w:val="Hyperlink"/>
          </w:rPr>
          <w:t>Asexuality &amp; Demisexuality</w:t>
        </w:r>
      </w:hyperlink>
    </w:p>
    <w:p w14:paraId="6DD968D9" w14:textId="77777777" w:rsidR="009C69A1" w:rsidRPr="009C69A1" w:rsidRDefault="009C69A1" w:rsidP="009C69A1">
      <w:pPr>
        <w:numPr>
          <w:ilvl w:val="0"/>
          <w:numId w:val="1"/>
        </w:numPr>
      </w:pPr>
      <w:hyperlink w:anchor="bullying-at-school" w:history="1">
        <w:r w:rsidRPr="009C69A1">
          <w:rPr>
            <w:rStyle w:val="Hyperlink"/>
          </w:rPr>
          <w:t>Bullying at School</w:t>
        </w:r>
      </w:hyperlink>
    </w:p>
    <w:p w14:paraId="48983BF3" w14:textId="77777777" w:rsidR="009C69A1" w:rsidRPr="009C69A1" w:rsidRDefault="009C69A1" w:rsidP="009C69A1">
      <w:pPr>
        <w:numPr>
          <w:ilvl w:val="0"/>
          <w:numId w:val="1"/>
        </w:numPr>
      </w:pPr>
      <w:hyperlink w:anchor="chosen-names--dead-names" w:history="1">
        <w:r w:rsidRPr="009C69A1">
          <w:rPr>
            <w:rStyle w:val="Hyperlink"/>
          </w:rPr>
          <w:t>Chosen Names &amp; Dead Names</w:t>
        </w:r>
      </w:hyperlink>
    </w:p>
    <w:p w14:paraId="1340C181" w14:textId="77777777" w:rsidR="009C69A1" w:rsidRPr="009C69A1" w:rsidRDefault="009C69A1" w:rsidP="009C69A1">
      <w:pPr>
        <w:numPr>
          <w:ilvl w:val="0"/>
          <w:numId w:val="1"/>
        </w:numPr>
      </w:pPr>
      <w:hyperlink w:anchor="coming-out" w:history="1">
        <w:r w:rsidRPr="009C69A1">
          <w:rPr>
            <w:rStyle w:val="Hyperlink"/>
          </w:rPr>
          <w:t>Coming Out</w:t>
        </w:r>
      </w:hyperlink>
    </w:p>
    <w:p w14:paraId="364C3EBE" w14:textId="77777777" w:rsidR="009C69A1" w:rsidRPr="009C69A1" w:rsidRDefault="009C69A1" w:rsidP="009C69A1">
      <w:pPr>
        <w:numPr>
          <w:ilvl w:val="0"/>
          <w:numId w:val="1"/>
        </w:numPr>
      </w:pPr>
      <w:hyperlink w:anchor="gender-expression" w:history="1">
        <w:r w:rsidRPr="009C69A1">
          <w:rPr>
            <w:rStyle w:val="Hyperlink"/>
          </w:rPr>
          <w:t>Gender Expression</w:t>
        </w:r>
      </w:hyperlink>
    </w:p>
    <w:p w14:paraId="260FC070" w14:textId="77777777" w:rsidR="009C69A1" w:rsidRPr="009C69A1" w:rsidRDefault="009C69A1" w:rsidP="009C69A1">
      <w:pPr>
        <w:numPr>
          <w:ilvl w:val="0"/>
          <w:numId w:val="1"/>
        </w:numPr>
      </w:pPr>
      <w:hyperlink w:anchor="hormone-therapy" w:history="1">
        <w:r w:rsidRPr="009C69A1">
          <w:rPr>
            <w:rStyle w:val="Hyperlink"/>
          </w:rPr>
          <w:t>Hormone Therapy</w:t>
        </w:r>
      </w:hyperlink>
    </w:p>
    <w:p w14:paraId="4556521E" w14:textId="77777777" w:rsidR="009C69A1" w:rsidRPr="009C69A1" w:rsidRDefault="009C69A1" w:rsidP="009C69A1">
      <w:pPr>
        <w:numPr>
          <w:ilvl w:val="0"/>
          <w:numId w:val="1"/>
        </w:numPr>
      </w:pPr>
      <w:hyperlink w:anchor="meeting-like-minded-people" w:history="1">
        <w:r w:rsidRPr="009C69A1">
          <w:rPr>
            <w:rStyle w:val="Hyperlink"/>
          </w:rPr>
          <w:t>Meeting Like-Minded People</w:t>
        </w:r>
      </w:hyperlink>
    </w:p>
    <w:p w14:paraId="1B99230A" w14:textId="77777777" w:rsidR="009C69A1" w:rsidRPr="009C69A1" w:rsidRDefault="009C69A1" w:rsidP="009C69A1">
      <w:pPr>
        <w:numPr>
          <w:ilvl w:val="0"/>
          <w:numId w:val="1"/>
        </w:numPr>
      </w:pPr>
      <w:hyperlink w:anchor="mental-health" w:history="1">
        <w:r w:rsidRPr="009C69A1">
          <w:rPr>
            <w:rStyle w:val="Hyperlink"/>
          </w:rPr>
          <w:t>Mental Health</w:t>
        </w:r>
      </w:hyperlink>
    </w:p>
    <w:p w14:paraId="5CE1FDD0" w14:textId="77777777" w:rsidR="009C69A1" w:rsidRPr="009C69A1" w:rsidRDefault="009C69A1" w:rsidP="009C69A1">
      <w:pPr>
        <w:numPr>
          <w:ilvl w:val="0"/>
          <w:numId w:val="1"/>
        </w:numPr>
      </w:pPr>
      <w:hyperlink w:anchor="neurodivergence--queerness" w:history="1">
        <w:r w:rsidRPr="009C69A1">
          <w:rPr>
            <w:rStyle w:val="Hyperlink"/>
          </w:rPr>
          <w:t>Neurodivergence &amp; Queerness</w:t>
        </w:r>
      </w:hyperlink>
    </w:p>
    <w:p w14:paraId="64D303D4" w14:textId="77777777" w:rsidR="009C69A1" w:rsidRPr="009C69A1" w:rsidRDefault="009C69A1" w:rsidP="009C69A1">
      <w:pPr>
        <w:numPr>
          <w:ilvl w:val="0"/>
          <w:numId w:val="1"/>
        </w:numPr>
      </w:pPr>
      <w:hyperlink w:anchor="pronouns" w:history="1">
        <w:r w:rsidRPr="009C69A1">
          <w:rPr>
            <w:rStyle w:val="Hyperlink"/>
          </w:rPr>
          <w:t>Pronouns</w:t>
        </w:r>
      </w:hyperlink>
    </w:p>
    <w:p w14:paraId="0E46D21B" w14:textId="77777777" w:rsidR="009C69A1" w:rsidRPr="009C69A1" w:rsidRDefault="009C69A1" w:rsidP="009C69A1">
      <w:pPr>
        <w:numPr>
          <w:ilvl w:val="0"/>
          <w:numId w:val="1"/>
        </w:numPr>
      </w:pPr>
      <w:hyperlink w:anchor="safety--risks" w:history="1">
        <w:r w:rsidRPr="009C69A1">
          <w:rPr>
            <w:rStyle w:val="Hyperlink"/>
          </w:rPr>
          <w:t>Safety &amp; Risks</w:t>
        </w:r>
      </w:hyperlink>
    </w:p>
    <w:p w14:paraId="4DF71379" w14:textId="77777777" w:rsidR="009C69A1" w:rsidRPr="009C69A1" w:rsidRDefault="009C69A1" w:rsidP="009C69A1">
      <w:pPr>
        <w:numPr>
          <w:ilvl w:val="0"/>
          <w:numId w:val="1"/>
        </w:numPr>
      </w:pPr>
      <w:hyperlink w:anchor="talking-to-people" w:history="1">
        <w:r w:rsidRPr="009C69A1">
          <w:rPr>
            <w:rStyle w:val="Hyperlink"/>
          </w:rPr>
          <w:t>Talking to People</w:t>
        </w:r>
      </w:hyperlink>
    </w:p>
    <w:p w14:paraId="1AB2F59B" w14:textId="77777777" w:rsidR="009C69A1" w:rsidRPr="009C69A1" w:rsidRDefault="009C69A1" w:rsidP="009C69A1">
      <w:pPr>
        <w:numPr>
          <w:ilvl w:val="0"/>
          <w:numId w:val="1"/>
        </w:numPr>
      </w:pPr>
      <w:hyperlink w:anchor="top--bottom-surgery" w:history="1">
        <w:r w:rsidRPr="009C69A1">
          <w:rPr>
            <w:rStyle w:val="Hyperlink"/>
          </w:rPr>
          <w:t>Top / Bottom Surgery</w:t>
        </w:r>
      </w:hyperlink>
    </w:p>
    <w:p w14:paraId="5E84FD52" w14:textId="77777777" w:rsidR="009C69A1" w:rsidRPr="009C69A1" w:rsidRDefault="009C69A1" w:rsidP="009C69A1">
      <w:pPr>
        <w:numPr>
          <w:ilvl w:val="0"/>
          <w:numId w:val="1"/>
        </w:numPr>
      </w:pPr>
      <w:hyperlink w:anchor="transitioning" w:history="1">
        <w:r w:rsidRPr="009C69A1">
          <w:rPr>
            <w:rStyle w:val="Hyperlink"/>
          </w:rPr>
          <w:t>Transitioning</w:t>
        </w:r>
      </w:hyperlink>
    </w:p>
    <w:p w14:paraId="2EF70D9B" w14:textId="77777777" w:rsidR="009C69A1" w:rsidRPr="009C69A1" w:rsidRDefault="009C69A1" w:rsidP="009C69A1">
      <w:r w:rsidRPr="009C69A1">
        <w:pict w14:anchorId="61604C00">
          <v:rect id="_x0000_i1121" style="width:0;height:1.5pt" o:hralign="center" o:hrstd="t" o:hr="t" fillcolor="#a0a0a0" stroked="f"/>
        </w:pict>
      </w:r>
    </w:p>
    <w:p w14:paraId="56D1AC7A" w14:textId="77777777" w:rsidR="009C69A1" w:rsidRPr="009C69A1" w:rsidRDefault="009C69A1" w:rsidP="009C69A1">
      <w:pPr>
        <w:rPr>
          <w:b/>
          <w:bCs/>
        </w:rPr>
      </w:pPr>
      <w:r w:rsidRPr="009C69A1">
        <w:rPr>
          <w:rFonts w:ascii="Segoe UI Emoji" w:hAnsi="Segoe UI Emoji" w:cs="Segoe UI Emoji"/>
          <w:b/>
          <w:bCs/>
        </w:rPr>
        <w:t>🖤</w:t>
      </w:r>
      <w:r w:rsidRPr="009C69A1">
        <w:rPr>
          <w:b/>
          <w:bCs/>
        </w:rPr>
        <w:t xml:space="preserve"> Asexuality &amp; Demisexuality</w:t>
      </w:r>
    </w:p>
    <w:p w14:paraId="44D2B4DD" w14:textId="77777777" w:rsidR="009C69A1" w:rsidRPr="009C69A1" w:rsidRDefault="009C69A1" w:rsidP="009C69A1">
      <w:r w:rsidRPr="009C69A1">
        <w:rPr>
          <w:b/>
          <w:bCs/>
        </w:rPr>
        <w:t>What does “asexual” mean?</w:t>
      </w:r>
      <w:r w:rsidRPr="009C69A1">
        <w:br/>
        <w:t>Asexual people experience little or no sexual attraction to others.</w:t>
      </w:r>
    </w:p>
    <w:p w14:paraId="62715561" w14:textId="77777777" w:rsidR="009C69A1" w:rsidRPr="009C69A1" w:rsidRDefault="009C69A1" w:rsidP="009C69A1">
      <w:r w:rsidRPr="009C69A1">
        <w:rPr>
          <w:b/>
          <w:bCs/>
        </w:rPr>
        <w:t>Is asexuality the same as not liking people?</w:t>
      </w:r>
      <w:r w:rsidRPr="009C69A1">
        <w:br/>
        <w:t>No. Asexual people can still have deep romantic or emotional connections.</w:t>
      </w:r>
    </w:p>
    <w:p w14:paraId="30E554F0" w14:textId="77777777" w:rsidR="009C69A1" w:rsidRPr="009C69A1" w:rsidRDefault="009C69A1" w:rsidP="009C69A1">
      <w:r w:rsidRPr="009C69A1">
        <w:rPr>
          <w:b/>
          <w:bCs/>
        </w:rPr>
        <w:t>What is “demisexual”?</w:t>
      </w:r>
      <w:r w:rsidRPr="009C69A1">
        <w:br/>
        <w:t>Demisexual people only feel sexual attraction after forming a strong emotional bond.</w:t>
      </w:r>
    </w:p>
    <w:p w14:paraId="68F847D6" w14:textId="77777777" w:rsidR="009C69A1" w:rsidRPr="009C69A1" w:rsidRDefault="009C69A1" w:rsidP="009C69A1">
      <w:r w:rsidRPr="009C69A1">
        <w:rPr>
          <w:b/>
          <w:bCs/>
        </w:rPr>
        <w:t>Is it okay if I don’t feel attraction?</w:t>
      </w:r>
      <w:r w:rsidRPr="009C69A1">
        <w:br/>
        <w:t>Absolutely. Attraction varies from person to person — you are valid either way.</w:t>
      </w:r>
    </w:p>
    <w:p w14:paraId="17E8D5FB" w14:textId="77777777" w:rsidR="009C69A1" w:rsidRPr="009C69A1" w:rsidRDefault="009C69A1" w:rsidP="009C69A1">
      <w:r w:rsidRPr="009C69A1">
        <w:pict w14:anchorId="46507A56">
          <v:rect id="_x0000_i1122" style="width:0;height:1.5pt" o:hralign="center" o:hrstd="t" o:hr="t" fillcolor="#a0a0a0" stroked="f"/>
        </w:pict>
      </w:r>
    </w:p>
    <w:p w14:paraId="5A65AD9D" w14:textId="77777777" w:rsidR="009C69A1" w:rsidRPr="009C69A1" w:rsidRDefault="009C69A1" w:rsidP="009C69A1">
      <w:pPr>
        <w:rPr>
          <w:b/>
          <w:bCs/>
        </w:rPr>
      </w:pPr>
      <w:r w:rsidRPr="009C69A1">
        <w:rPr>
          <w:rFonts w:ascii="Segoe UI Emoji" w:hAnsi="Segoe UI Emoji" w:cs="Segoe UI Emoji"/>
          <w:b/>
          <w:bCs/>
        </w:rPr>
        <w:t>🚫</w:t>
      </w:r>
      <w:r w:rsidRPr="009C69A1">
        <w:rPr>
          <w:b/>
          <w:bCs/>
        </w:rPr>
        <w:t xml:space="preserve"> Bullying at School</w:t>
      </w:r>
    </w:p>
    <w:p w14:paraId="09C2390E" w14:textId="77777777" w:rsidR="009C69A1" w:rsidRPr="009C69A1" w:rsidRDefault="009C69A1" w:rsidP="009C69A1">
      <w:r w:rsidRPr="009C69A1">
        <w:rPr>
          <w:b/>
          <w:bCs/>
        </w:rPr>
        <w:lastRenderedPageBreak/>
        <w:t>What if I’m bullied for being LGBTQ+?</w:t>
      </w:r>
      <w:r w:rsidRPr="009C69A1">
        <w:br/>
        <w:t>Tell a teacher, counselor, or trusted adult. You have the right to feel safe.</w:t>
      </w:r>
    </w:p>
    <w:p w14:paraId="7B137977" w14:textId="77777777" w:rsidR="009C69A1" w:rsidRPr="009C69A1" w:rsidRDefault="009C69A1" w:rsidP="009C69A1">
      <w:r w:rsidRPr="009C69A1">
        <w:rPr>
          <w:b/>
          <w:bCs/>
        </w:rPr>
        <w:t>What if I see someone else being bullied?</w:t>
      </w:r>
      <w:r w:rsidRPr="009C69A1">
        <w:br/>
        <w:t>Speak up if it’s safe, or tell an adult right away.</w:t>
      </w:r>
    </w:p>
    <w:p w14:paraId="3527D0F4" w14:textId="77777777" w:rsidR="009C69A1" w:rsidRPr="009C69A1" w:rsidRDefault="009C69A1" w:rsidP="009C69A1">
      <w:r w:rsidRPr="009C69A1">
        <w:rPr>
          <w:b/>
          <w:bCs/>
        </w:rPr>
        <w:t>What if nothing changes after reporting?</w:t>
      </w:r>
      <w:r w:rsidRPr="009C69A1">
        <w:br/>
        <w:t>Keep notes and talk to another staff member or helpline for help.</w:t>
      </w:r>
    </w:p>
    <w:p w14:paraId="5387EAE5" w14:textId="77777777" w:rsidR="009C69A1" w:rsidRPr="009C69A1" w:rsidRDefault="009C69A1" w:rsidP="009C69A1">
      <w:r w:rsidRPr="009C69A1">
        <w:pict w14:anchorId="18720305">
          <v:rect id="_x0000_i1123" style="width:0;height:1.5pt" o:hralign="center" o:hrstd="t" o:hr="t" fillcolor="#a0a0a0" stroked="f"/>
        </w:pict>
      </w:r>
    </w:p>
    <w:p w14:paraId="204B2D42" w14:textId="77777777" w:rsidR="009C69A1" w:rsidRPr="009C69A1" w:rsidRDefault="009C69A1" w:rsidP="009C69A1">
      <w:pPr>
        <w:rPr>
          <w:b/>
          <w:bCs/>
        </w:rPr>
      </w:pPr>
      <w:r w:rsidRPr="009C69A1">
        <w:rPr>
          <w:rFonts w:ascii="Segoe UI Emoji" w:hAnsi="Segoe UI Emoji" w:cs="Segoe UI Emoji"/>
          <w:b/>
          <w:bCs/>
        </w:rPr>
        <w:t>🪞</w:t>
      </w:r>
      <w:r w:rsidRPr="009C69A1">
        <w:rPr>
          <w:b/>
          <w:bCs/>
        </w:rPr>
        <w:t xml:space="preserve"> Chosen Names &amp; Dead Names</w:t>
      </w:r>
    </w:p>
    <w:p w14:paraId="7F13FD30" w14:textId="77777777" w:rsidR="009C69A1" w:rsidRPr="009C69A1" w:rsidRDefault="009C69A1" w:rsidP="009C69A1">
      <w:r w:rsidRPr="009C69A1">
        <w:rPr>
          <w:b/>
          <w:bCs/>
        </w:rPr>
        <w:t>What is a “chosen name”?</w:t>
      </w:r>
      <w:r w:rsidRPr="009C69A1">
        <w:br/>
        <w:t>The name that fits who you are.</w:t>
      </w:r>
    </w:p>
    <w:p w14:paraId="3CE50DD4" w14:textId="77777777" w:rsidR="009C69A1" w:rsidRPr="009C69A1" w:rsidRDefault="009C69A1" w:rsidP="009C69A1">
      <w:r w:rsidRPr="009C69A1">
        <w:rPr>
          <w:b/>
          <w:bCs/>
        </w:rPr>
        <w:t>What is a “dead name”?</w:t>
      </w:r>
      <w:r w:rsidRPr="009C69A1">
        <w:br/>
        <w:t>A name you no longer use, often your birth name.</w:t>
      </w:r>
    </w:p>
    <w:p w14:paraId="3A504D5E" w14:textId="77777777" w:rsidR="009C69A1" w:rsidRPr="009C69A1" w:rsidRDefault="009C69A1" w:rsidP="009C69A1">
      <w:r w:rsidRPr="009C69A1">
        <w:rPr>
          <w:b/>
          <w:bCs/>
        </w:rPr>
        <w:t>Why is using someone’s chosen name important?</w:t>
      </w:r>
      <w:r w:rsidRPr="009C69A1">
        <w:br/>
        <w:t>It’s a sign of respect and affirmation.</w:t>
      </w:r>
    </w:p>
    <w:p w14:paraId="35B4D056" w14:textId="77777777" w:rsidR="009C69A1" w:rsidRPr="009C69A1" w:rsidRDefault="009C69A1" w:rsidP="009C69A1">
      <w:r w:rsidRPr="009C69A1">
        <w:rPr>
          <w:b/>
          <w:bCs/>
        </w:rPr>
        <w:t>Should schools use chosen names?</w:t>
      </w:r>
      <w:r w:rsidRPr="009C69A1">
        <w:br/>
        <w:t>Yes — official records should reflect students’ identities whenever possible.</w:t>
      </w:r>
    </w:p>
    <w:p w14:paraId="74A94E21" w14:textId="77777777" w:rsidR="009C69A1" w:rsidRPr="009C69A1" w:rsidRDefault="009C69A1" w:rsidP="009C69A1">
      <w:r w:rsidRPr="009C69A1">
        <w:pict w14:anchorId="68EA9F1F">
          <v:rect id="_x0000_i1124" style="width:0;height:1.5pt" o:hralign="center" o:hrstd="t" o:hr="t" fillcolor="#a0a0a0" stroked="f"/>
        </w:pict>
      </w:r>
    </w:p>
    <w:p w14:paraId="1E272E7E" w14:textId="77777777" w:rsidR="009C69A1" w:rsidRPr="009C69A1" w:rsidRDefault="009C69A1" w:rsidP="009C69A1">
      <w:pPr>
        <w:rPr>
          <w:b/>
          <w:bCs/>
        </w:rPr>
      </w:pPr>
      <w:r w:rsidRPr="009C69A1">
        <w:rPr>
          <w:rFonts w:ascii="Segoe UI Emoji" w:hAnsi="Segoe UI Emoji" w:cs="Segoe UI Emoji"/>
          <w:b/>
          <w:bCs/>
        </w:rPr>
        <w:t>🏳️</w:t>
      </w:r>
      <w:r w:rsidRPr="009C69A1">
        <w:rPr>
          <w:b/>
          <w:bCs/>
        </w:rPr>
        <w:t>‍</w:t>
      </w:r>
      <w:r w:rsidRPr="009C69A1">
        <w:rPr>
          <w:rFonts w:ascii="Segoe UI Emoji" w:hAnsi="Segoe UI Emoji" w:cs="Segoe UI Emoji"/>
          <w:b/>
          <w:bCs/>
        </w:rPr>
        <w:t>🌈</w:t>
      </w:r>
      <w:r w:rsidRPr="009C69A1">
        <w:rPr>
          <w:b/>
          <w:bCs/>
        </w:rPr>
        <w:t xml:space="preserve"> Coming Out</w:t>
      </w:r>
    </w:p>
    <w:p w14:paraId="602F5DD4" w14:textId="77777777" w:rsidR="009C69A1" w:rsidRPr="009C69A1" w:rsidRDefault="009C69A1" w:rsidP="009C69A1">
      <w:r w:rsidRPr="009C69A1">
        <w:rPr>
          <w:b/>
          <w:bCs/>
        </w:rPr>
        <w:t>When should I come out?</w:t>
      </w:r>
      <w:r w:rsidRPr="009C69A1">
        <w:br/>
        <w:t xml:space="preserve">When </w:t>
      </w:r>
      <w:r w:rsidRPr="009C69A1">
        <w:rPr>
          <w:i/>
          <w:iCs/>
        </w:rPr>
        <w:t>you</w:t>
      </w:r>
      <w:r w:rsidRPr="009C69A1">
        <w:t xml:space="preserve"> feel ready and safe — not before.</w:t>
      </w:r>
    </w:p>
    <w:p w14:paraId="142F87DA" w14:textId="77777777" w:rsidR="009C69A1" w:rsidRPr="009C69A1" w:rsidRDefault="009C69A1" w:rsidP="009C69A1">
      <w:r w:rsidRPr="009C69A1">
        <w:rPr>
          <w:b/>
          <w:bCs/>
        </w:rPr>
        <w:t>Who should I come out to first?</w:t>
      </w:r>
      <w:r w:rsidRPr="009C69A1">
        <w:br/>
        <w:t>Someone you trust and who makes you feel comfortable.</w:t>
      </w:r>
    </w:p>
    <w:p w14:paraId="7E7B7701" w14:textId="77777777" w:rsidR="009C69A1" w:rsidRPr="009C69A1" w:rsidRDefault="009C69A1" w:rsidP="009C69A1">
      <w:r w:rsidRPr="009C69A1">
        <w:rPr>
          <w:b/>
          <w:bCs/>
        </w:rPr>
        <w:t>What if I’m not ready?</w:t>
      </w:r>
      <w:r w:rsidRPr="009C69A1">
        <w:br/>
        <w:t>That’s okay. You decide when, how, and to whom.</w:t>
      </w:r>
    </w:p>
    <w:p w14:paraId="61916622" w14:textId="77777777" w:rsidR="009C69A1" w:rsidRPr="009C69A1" w:rsidRDefault="009C69A1" w:rsidP="009C69A1">
      <w:r w:rsidRPr="009C69A1">
        <w:rPr>
          <w:b/>
          <w:bCs/>
        </w:rPr>
        <w:t>What if people react badly?</w:t>
      </w:r>
      <w:r w:rsidRPr="009C69A1">
        <w:br/>
        <w:t>Seek support — a friend, teacher, counselor, or helpline can help.</w:t>
      </w:r>
    </w:p>
    <w:p w14:paraId="22082176" w14:textId="77777777" w:rsidR="009C69A1" w:rsidRPr="009C69A1" w:rsidRDefault="009C69A1" w:rsidP="009C69A1">
      <w:r w:rsidRPr="009C69A1">
        <w:pict w14:anchorId="0BE74CF8">
          <v:rect id="_x0000_i1125" style="width:0;height:1.5pt" o:hralign="center" o:hrstd="t" o:hr="t" fillcolor="#a0a0a0" stroked="f"/>
        </w:pict>
      </w:r>
    </w:p>
    <w:p w14:paraId="2CF8700E" w14:textId="77777777" w:rsidR="009C69A1" w:rsidRPr="009C69A1" w:rsidRDefault="009C69A1" w:rsidP="009C69A1">
      <w:pPr>
        <w:rPr>
          <w:b/>
          <w:bCs/>
        </w:rPr>
      </w:pPr>
      <w:r w:rsidRPr="009C69A1">
        <w:rPr>
          <w:rFonts w:ascii="Segoe UI Emoji" w:hAnsi="Segoe UI Emoji" w:cs="Segoe UI Emoji"/>
          <w:b/>
          <w:bCs/>
        </w:rPr>
        <w:t>🎭</w:t>
      </w:r>
      <w:r w:rsidRPr="009C69A1">
        <w:rPr>
          <w:b/>
          <w:bCs/>
        </w:rPr>
        <w:t xml:space="preserve"> Gender Expression</w:t>
      </w:r>
    </w:p>
    <w:p w14:paraId="51EF87CD" w14:textId="77777777" w:rsidR="009C69A1" w:rsidRPr="009C69A1" w:rsidRDefault="009C69A1" w:rsidP="009C69A1">
      <w:r w:rsidRPr="009C69A1">
        <w:rPr>
          <w:b/>
          <w:bCs/>
        </w:rPr>
        <w:t>What is gender expression?</w:t>
      </w:r>
      <w:r w:rsidRPr="009C69A1">
        <w:br/>
        <w:t>How you show your gender through clothes, voice, or behavior.</w:t>
      </w:r>
    </w:p>
    <w:p w14:paraId="6D399E95" w14:textId="77777777" w:rsidR="009C69A1" w:rsidRPr="009C69A1" w:rsidRDefault="009C69A1" w:rsidP="009C69A1">
      <w:r w:rsidRPr="009C69A1">
        <w:rPr>
          <w:b/>
          <w:bCs/>
        </w:rPr>
        <w:t>Does gender expression define who I am?</w:t>
      </w:r>
      <w:r w:rsidRPr="009C69A1">
        <w:br/>
        <w:t>No. Expression and identity are related but not the same.</w:t>
      </w:r>
    </w:p>
    <w:p w14:paraId="5685B589" w14:textId="77777777" w:rsidR="009C69A1" w:rsidRPr="009C69A1" w:rsidRDefault="009C69A1" w:rsidP="009C69A1">
      <w:r w:rsidRPr="009C69A1">
        <w:rPr>
          <w:b/>
          <w:bCs/>
        </w:rPr>
        <w:lastRenderedPageBreak/>
        <w:t>Can I mix masculine and feminine styles?</w:t>
      </w:r>
      <w:r w:rsidRPr="009C69A1">
        <w:br/>
        <w:t>Of course! Express yourself however you like.</w:t>
      </w:r>
    </w:p>
    <w:p w14:paraId="629228E7" w14:textId="77777777" w:rsidR="009C69A1" w:rsidRPr="009C69A1" w:rsidRDefault="009C69A1" w:rsidP="009C69A1">
      <w:r w:rsidRPr="009C69A1">
        <w:pict w14:anchorId="43807E5D">
          <v:rect id="_x0000_i1126" style="width:0;height:1.5pt" o:hralign="center" o:hrstd="t" o:hr="t" fillcolor="#a0a0a0" stroked="f"/>
        </w:pict>
      </w:r>
    </w:p>
    <w:p w14:paraId="1C38017C" w14:textId="77777777" w:rsidR="009C69A1" w:rsidRPr="009C69A1" w:rsidRDefault="009C69A1" w:rsidP="009C69A1">
      <w:pPr>
        <w:rPr>
          <w:b/>
          <w:bCs/>
        </w:rPr>
      </w:pPr>
      <w:r w:rsidRPr="009C69A1">
        <w:rPr>
          <w:rFonts w:ascii="Segoe UI Emoji" w:hAnsi="Segoe UI Emoji" w:cs="Segoe UI Emoji"/>
          <w:b/>
          <w:bCs/>
        </w:rPr>
        <w:t>💊</w:t>
      </w:r>
      <w:r w:rsidRPr="009C69A1">
        <w:rPr>
          <w:b/>
          <w:bCs/>
        </w:rPr>
        <w:t xml:space="preserve"> Hormone Therapy</w:t>
      </w:r>
    </w:p>
    <w:p w14:paraId="2B9DA42D" w14:textId="77777777" w:rsidR="009C69A1" w:rsidRPr="009C69A1" w:rsidRDefault="009C69A1" w:rsidP="009C69A1">
      <w:r w:rsidRPr="009C69A1">
        <w:rPr>
          <w:b/>
          <w:bCs/>
        </w:rPr>
        <w:t>What is hormone therapy?</w:t>
      </w:r>
      <w:r w:rsidRPr="009C69A1">
        <w:br/>
        <w:t>A medical treatment that helps align your body with your gender identity.</w:t>
      </w:r>
    </w:p>
    <w:p w14:paraId="59B019AE" w14:textId="77777777" w:rsidR="009C69A1" w:rsidRPr="009C69A1" w:rsidRDefault="009C69A1" w:rsidP="009C69A1">
      <w:r w:rsidRPr="009C69A1">
        <w:rPr>
          <w:b/>
          <w:bCs/>
        </w:rPr>
        <w:t>Do all trans people take hormones?</w:t>
      </w:r>
      <w:r w:rsidRPr="009C69A1">
        <w:br/>
        <w:t>No. Everyone’s journey is different — you’re valid either way.</w:t>
      </w:r>
    </w:p>
    <w:p w14:paraId="53D5FF0D" w14:textId="77777777" w:rsidR="009C69A1" w:rsidRPr="009C69A1" w:rsidRDefault="009C69A1" w:rsidP="009C69A1">
      <w:r w:rsidRPr="009C69A1">
        <w:rPr>
          <w:b/>
          <w:bCs/>
        </w:rPr>
        <w:t>Who can I talk to about hormones?</w:t>
      </w:r>
      <w:r w:rsidRPr="009C69A1">
        <w:br/>
        <w:t>A qualified doctor or specialist in transgender care.</w:t>
      </w:r>
    </w:p>
    <w:p w14:paraId="53A68391" w14:textId="77777777" w:rsidR="009C69A1" w:rsidRPr="009C69A1" w:rsidRDefault="009C69A1" w:rsidP="009C69A1">
      <w:r w:rsidRPr="009C69A1">
        <w:pict w14:anchorId="337C9F6F">
          <v:rect id="_x0000_i1127" style="width:0;height:1.5pt" o:hralign="center" o:hrstd="t" o:hr="t" fillcolor="#a0a0a0" stroked="f"/>
        </w:pict>
      </w:r>
    </w:p>
    <w:p w14:paraId="36123675" w14:textId="77777777" w:rsidR="009C69A1" w:rsidRPr="009C69A1" w:rsidRDefault="009C69A1" w:rsidP="009C69A1">
      <w:pPr>
        <w:rPr>
          <w:b/>
          <w:bCs/>
        </w:rPr>
      </w:pPr>
      <w:r w:rsidRPr="009C69A1">
        <w:rPr>
          <w:rFonts w:ascii="Segoe UI Emoji" w:hAnsi="Segoe UI Emoji" w:cs="Segoe UI Emoji"/>
          <w:b/>
          <w:bCs/>
        </w:rPr>
        <w:t>💬</w:t>
      </w:r>
      <w:r w:rsidRPr="009C69A1">
        <w:rPr>
          <w:b/>
          <w:bCs/>
        </w:rPr>
        <w:t xml:space="preserve"> Meeting Like-Minded People</w:t>
      </w:r>
    </w:p>
    <w:p w14:paraId="73BFE5BE" w14:textId="77777777" w:rsidR="009C69A1" w:rsidRPr="009C69A1" w:rsidRDefault="009C69A1" w:rsidP="009C69A1">
      <w:r w:rsidRPr="009C69A1">
        <w:rPr>
          <w:b/>
          <w:bCs/>
        </w:rPr>
        <w:t>Where can I meet other LGBTQ+ people?</w:t>
      </w:r>
      <w:r w:rsidRPr="009C69A1">
        <w:br/>
        <w:t xml:space="preserve">Join school groups like </w:t>
      </w:r>
      <w:r w:rsidRPr="009C69A1">
        <w:rPr>
          <w:i/>
          <w:iCs/>
        </w:rPr>
        <w:t>The Rainbow Umbrella</w:t>
      </w:r>
      <w:r w:rsidRPr="009C69A1">
        <w:t xml:space="preserve">, or local organizations like </w:t>
      </w:r>
      <w:r w:rsidRPr="009C69A1">
        <w:rPr>
          <w:i/>
          <w:iCs/>
        </w:rPr>
        <w:t>RainbowHouse</w:t>
      </w:r>
      <w:r w:rsidRPr="009C69A1">
        <w:t xml:space="preserve"> or </w:t>
      </w:r>
      <w:r w:rsidRPr="009C69A1">
        <w:rPr>
          <w:i/>
          <w:iCs/>
        </w:rPr>
        <w:t>Samtökin ’78</w:t>
      </w:r>
      <w:r w:rsidRPr="009C69A1">
        <w:t>.</w:t>
      </w:r>
    </w:p>
    <w:p w14:paraId="23DD8F8E" w14:textId="77777777" w:rsidR="009C69A1" w:rsidRPr="009C69A1" w:rsidRDefault="009C69A1" w:rsidP="009C69A1">
      <w:r w:rsidRPr="009C69A1">
        <w:rPr>
          <w:b/>
          <w:bCs/>
        </w:rPr>
        <w:t>Are online communities safe?</w:t>
      </w:r>
      <w:r w:rsidRPr="009C69A1">
        <w:br/>
        <w:t>Some are — but be careful. Don’t share personal info too soon.</w:t>
      </w:r>
    </w:p>
    <w:p w14:paraId="05D8F2DC" w14:textId="77777777" w:rsidR="009C69A1" w:rsidRPr="009C69A1" w:rsidRDefault="009C69A1" w:rsidP="009C69A1">
      <w:r w:rsidRPr="009C69A1">
        <w:rPr>
          <w:b/>
          <w:bCs/>
        </w:rPr>
        <w:t>Can I start a group if there isn’t one?</w:t>
      </w:r>
      <w:r w:rsidRPr="009C69A1">
        <w:br/>
        <w:t>Yes! Talk to a supportive teacher or counselor about it.</w:t>
      </w:r>
    </w:p>
    <w:p w14:paraId="6EE9A534" w14:textId="77777777" w:rsidR="009C69A1" w:rsidRPr="009C69A1" w:rsidRDefault="009C69A1" w:rsidP="009C69A1">
      <w:r w:rsidRPr="009C69A1">
        <w:pict w14:anchorId="4EFD4382">
          <v:rect id="_x0000_i1128" style="width:0;height:1.5pt" o:hralign="center" o:hrstd="t" o:hr="t" fillcolor="#a0a0a0" stroked="f"/>
        </w:pict>
      </w:r>
    </w:p>
    <w:p w14:paraId="1473C071" w14:textId="77777777" w:rsidR="009C69A1" w:rsidRPr="009C69A1" w:rsidRDefault="009C69A1" w:rsidP="009C69A1">
      <w:pPr>
        <w:rPr>
          <w:b/>
          <w:bCs/>
        </w:rPr>
      </w:pPr>
      <w:r w:rsidRPr="009C69A1">
        <w:rPr>
          <w:rFonts w:ascii="Segoe UI Emoji" w:hAnsi="Segoe UI Emoji" w:cs="Segoe UI Emoji"/>
          <w:b/>
          <w:bCs/>
        </w:rPr>
        <w:t>🧠</w:t>
      </w:r>
      <w:r w:rsidRPr="009C69A1">
        <w:rPr>
          <w:b/>
          <w:bCs/>
        </w:rPr>
        <w:t xml:space="preserve"> Mental Health</w:t>
      </w:r>
    </w:p>
    <w:p w14:paraId="37AA6EF7" w14:textId="77777777" w:rsidR="009C69A1" w:rsidRPr="009C69A1" w:rsidRDefault="009C69A1" w:rsidP="009C69A1">
      <w:r w:rsidRPr="009C69A1">
        <w:rPr>
          <w:b/>
          <w:bCs/>
        </w:rPr>
        <w:t>Is it normal to feel anxious about identity?</w:t>
      </w:r>
      <w:r w:rsidRPr="009C69A1">
        <w:br/>
        <w:t>Yes — many people do. Talking helps.</w:t>
      </w:r>
    </w:p>
    <w:p w14:paraId="206FD140" w14:textId="77777777" w:rsidR="009C69A1" w:rsidRPr="009C69A1" w:rsidRDefault="009C69A1" w:rsidP="009C69A1">
      <w:r w:rsidRPr="009C69A1">
        <w:rPr>
          <w:b/>
          <w:bCs/>
        </w:rPr>
        <w:t>Who can I reach out to?</w:t>
      </w:r>
      <w:r w:rsidRPr="009C69A1">
        <w:br/>
        <w:t xml:space="preserve">A counselor, psychologist, or LGBTQ+ helpline such as Lumi or </w:t>
      </w:r>
      <w:hyperlink r:id="rId5" w:tgtFrame="_new" w:history="1">
        <w:r w:rsidRPr="009C69A1">
          <w:rPr>
            <w:rStyle w:val="Hyperlink"/>
          </w:rPr>
          <w:t>Samtökin ’78</w:t>
        </w:r>
      </w:hyperlink>
      <w:r w:rsidRPr="009C69A1">
        <w:t>.</w:t>
      </w:r>
    </w:p>
    <w:p w14:paraId="7CBB3DB7" w14:textId="77777777" w:rsidR="009C69A1" w:rsidRPr="009C69A1" w:rsidRDefault="009C69A1" w:rsidP="009C69A1">
      <w:r w:rsidRPr="009C69A1">
        <w:rPr>
          <w:b/>
          <w:bCs/>
        </w:rPr>
        <w:t>What if I feel very low or hopeless?</w:t>
      </w:r>
      <w:r w:rsidRPr="009C69A1">
        <w:br/>
        <w:t>Please ask for help immediately. You are not alone.</w:t>
      </w:r>
    </w:p>
    <w:p w14:paraId="363BA1E6" w14:textId="77777777" w:rsidR="009C69A1" w:rsidRPr="009C69A1" w:rsidRDefault="009C69A1" w:rsidP="009C69A1">
      <w:r w:rsidRPr="009C69A1">
        <w:pict w14:anchorId="6513B86D">
          <v:rect id="_x0000_i1129" style="width:0;height:1.5pt" o:hralign="center" o:hrstd="t" o:hr="t" fillcolor="#a0a0a0" stroked="f"/>
        </w:pict>
      </w:r>
    </w:p>
    <w:p w14:paraId="28BEB751" w14:textId="77777777" w:rsidR="009C69A1" w:rsidRPr="009C69A1" w:rsidRDefault="009C69A1" w:rsidP="009C69A1">
      <w:pPr>
        <w:rPr>
          <w:b/>
          <w:bCs/>
        </w:rPr>
      </w:pPr>
      <w:r w:rsidRPr="009C69A1">
        <w:rPr>
          <w:rFonts w:ascii="Segoe UI Emoji" w:hAnsi="Segoe UI Emoji" w:cs="Segoe UI Emoji"/>
          <w:b/>
          <w:bCs/>
        </w:rPr>
        <w:t>🧩</w:t>
      </w:r>
      <w:r w:rsidRPr="009C69A1">
        <w:rPr>
          <w:b/>
          <w:bCs/>
        </w:rPr>
        <w:t xml:space="preserve"> Neurodivergence &amp; Queerness</w:t>
      </w:r>
    </w:p>
    <w:p w14:paraId="378B7232" w14:textId="77777777" w:rsidR="009C69A1" w:rsidRPr="009C69A1" w:rsidRDefault="009C69A1" w:rsidP="009C69A1">
      <w:r w:rsidRPr="009C69A1">
        <w:rPr>
          <w:b/>
          <w:bCs/>
        </w:rPr>
        <w:t>What does “neurodivergent” mean?</w:t>
      </w:r>
      <w:r w:rsidRPr="009C69A1">
        <w:br/>
        <w:t>It describes people whose brains work differently — like autism, ADHD, or dyslexia.</w:t>
      </w:r>
    </w:p>
    <w:p w14:paraId="7BA8C4D9" w14:textId="77777777" w:rsidR="009C69A1" w:rsidRPr="009C69A1" w:rsidRDefault="009C69A1" w:rsidP="009C69A1">
      <w:r w:rsidRPr="009C69A1">
        <w:rPr>
          <w:b/>
          <w:bCs/>
        </w:rPr>
        <w:lastRenderedPageBreak/>
        <w:t>Can someone be neurodivergent and queer?</w:t>
      </w:r>
      <w:r w:rsidRPr="009C69A1">
        <w:br/>
        <w:t>Yes! Many people are both, and both are valid.</w:t>
      </w:r>
    </w:p>
    <w:p w14:paraId="1494AD20" w14:textId="77777777" w:rsidR="009C69A1" w:rsidRPr="009C69A1" w:rsidRDefault="009C69A1" w:rsidP="009C69A1">
      <w:r w:rsidRPr="009C69A1">
        <w:rPr>
          <w:b/>
          <w:bCs/>
        </w:rPr>
        <w:t>Do neurodivergent people experience identity differently?</w:t>
      </w:r>
      <w:r w:rsidRPr="009C69A1">
        <w:br/>
        <w:t>Sometimes, yes. They may express or process emotions in unique ways.</w:t>
      </w:r>
    </w:p>
    <w:p w14:paraId="26C25482" w14:textId="77777777" w:rsidR="009C69A1" w:rsidRPr="009C69A1" w:rsidRDefault="009C69A1" w:rsidP="009C69A1">
      <w:r w:rsidRPr="009C69A1">
        <w:rPr>
          <w:b/>
          <w:bCs/>
        </w:rPr>
        <w:t>Is it okay if I understand my identity differently?</w:t>
      </w:r>
      <w:r w:rsidRPr="009C69A1">
        <w:br/>
        <w:t>Completely. There’s no single way to be queer or neurodivergent.</w:t>
      </w:r>
    </w:p>
    <w:p w14:paraId="0830B554" w14:textId="77777777" w:rsidR="009C69A1" w:rsidRPr="009C69A1" w:rsidRDefault="009C69A1" w:rsidP="009C69A1">
      <w:r w:rsidRPr="009C69A1">
        <w:pict w14:anchorId="40972482">
          <v:rect id="_x0000_i1130" style="width:0;height:1.5pt" o:hralign="center" o:hrstd="t" o:hr="t" fillcolor="#a0a0a0" stroked="f"/>
        </w:pict>
      </w:r>
    </w:p>
    <w:p w14:paraId="4FA91089" w14:textId="77777777" w:rsidR="009C69A1" w:rsidRPr="009C69A1" w:rsidRDefault="009C69A1" w:rsidP="009C69A1">
      <w:pPr>
        <w:rPr>
          <w:b/>
          <w:bCs/>
        </w:rPr>
      </w:pPr>
      <w:r w:rsidRPr="009C69A1">
        <w:rPr>
          <w:rFonts w:ascii="Segoe UI Emoji" w:hAnsi="Segoe UI Emoji" w:cs="Segoe UI Emoji"/>
          <w:b/>
          <w:bCs/>
        </w:rPr>
        <w:t>🌈</w:t>
      </w:r>
      <w:r w:rsidRPr="009C69A1">
        <w:rPr>
          <w:b/>
          <w:bCs/>
        </w:rPr>
        <w:t xml:space="preserve"> Pronouns</w:t>
      </w:r>
    </w:p>
    <w:p w14:paraId="23EC3A61" w14:textId="77777777" w:rsidR="009C69A1" w:rsidRPr="009C69A1" w:rsidRDefault="009C69A1" w:rsidP="009C69A1">
      <w:r w:rsidRPr="009C69A1">
        <w:rPr>
          <w:b/>
          <w:bCs/>
        </w:rPr>
        <w:t>What are pronouns?</w:t>
      </w:r>
      <w:r w:rsidRPr="009C69A1">
        <w:br/>
        <w:t xml:space="preserve">Words like </w:t>
      </w:r>
      <w:r w:rsidRPr="009C69A1">
        <w:rPr>
          <w:i/>
          <w:iCs/>
        </w:rPr>
        <w:t>she/her, he/him, they/them</w:t>
      </w:r>
      <w:r w:rsidRPr="009C69A1">
        <w:t xml:space="preserve"> that refer to someone.</w:t>
      </w:r>
    </w:p>
    <w:p w14:paraId="38885037" w14:textId="77777777" w:rsidR="009C69A1" w:rsidRPr="009C69A1" w:rsidRDefault="009C69A1" w:rsidP="009C69A1">
      <w:r w:rsidRPr="009C69A1">
        <w:rPr>
          <w:b/>
          <w:bCs/>
        </w:rPr>
        <w:t>Why are they important?</w:t>
      </w:r>
      <w:r w:rsidRPr="009C69A1">
        <w:br/>
        <w:t>Using correct pronouns shows respect and inclusion.</w:t>
      </w:r>
    </w:p>
    <w:p w14:paraId="607A1190" w14:textId="77777777" w:rsidR="009C69A1" w:rsidRPr="009C69A1" w:rsidRDefault="009C69A1" w:rsidP="009C69A1">
      <w:r w:rsidRPr="009C69A1">
        <w:rPr>
          <w:b/>
          <w:bCs/>
        </w:rPr>
        <w:t>What if I forget?</w:t>
      </w:r>
      <w:r w:rsidRPr="009C69A1">
        <w:br/>
        <w:t>Just correct yourself and move on — everyone makes mistakes.</w:t>
      </w:r>
    </w:p>
    <w:p w14:paraId="4600BB5F" w14:textId="77777777" w:rsidR="009C69A1" w:rsidRPr="009C69A1" w:rsidRDefault="009C69A1" w:rsidP="009C69A1">
      <w:r w:rsidRPr="009C69A1">
        <w:pict w14:anchorId="0160732F">
          <v:rect id="_x0000_i1131" style="width:0;height:1.5pt" o:hralign="center" o:hrstd="t" o:hr="t" fillcolor="#a0a0a0" stroked="f"/>
        </w:pict>
      </w:r>
    </w:p>
    <w:p w14:paraId="2521013B" w14:textId="77777777" w:rsidR="009C69A1" w:rsidRPr="009C69A1" w:rsidRDefault="009C69A1" w:rsidP="009C69A1">
      <w:pPr>
        <w:rPr>
          <w:b/>
          <w:bCs/>
        </w:rPr>
      </w:pPr>
      <w:r w:rsidRPr="009C69A1">
        <w:rPr>
          <w:rFonts w:ascii="Segoe UI Emoji" w:hAnsi="Segoe UI Emoji" w:cs="Segoe UI Emoji"/>
          <w:b/>
          <w:bCs/>
        </w:rPr>
        <w:t>⚠️</w:t>
      </w:r>
      <w:r w:rsidRPr="009C69A1">
        <w:rPr>
          <w:b/>
          <w:bCs/>
        </w:rPr>
        <w:t xml:space="preserve"> Safety &amp; Risks</w:t>
      </w:r>
    </w:p>
    <w:p w14:paraId="7E39067A" w14:textId="77777777" w:rsidR="009C69A1" w:rsidRPr="009C69A1" w:rsidRDefault="009C69A1" w:rsidP="009C69A1">
      <w:r w:rsidRPr="009C69A1">
        <w:rPr>
          <w:b/>
          <w:bCs/>
        </w:rPr>
        <w:t>Is it always safe to come out?</w:t>
      </w:r>
      <w:r w:rsidRPr="009C69A1">
        <w:br/>
        <w:t>Unfortunately, not everywhere. In some countries, being LGBTQ+ is dangerous or even illegal.</w:t>
      </w:r>
    </w:p>
    <w:p w14:paraId="6CBA728D" w14:textId="77777777" w:rsidR="009C69A1" w:rsidRPr="009C69A1" w:rsidRDefault="009C69A1" w:rsidP="009C69A1">
      <w:r w:rsidRPr="009C69A1">
        <w:rPr>
          <w:b/>
          <w:bCs/>
        </w:rPr>
        <w:t>Which countries still outlaw being queer?</w:t>
      </w:r>
      <w:r w:rsidRPr="009C69A1">
        <w:br/>
        <w:t xml:space="preserve">As of 2024, </w:t>
      </w:r>
      <w:r w:rsidRPr="009C69A1">
        <w:rPr>
          <w:b/>
          <w:bCs/>
        </w:rPr>
        <w:t>65 countries</w:t>
      </w:r>
      <w:r w:rsidRPr="009C69A1">
        <w:t xml:space="preserve"> criminalize same-sex relationships.</w:t>
      </w:r>
      <w:r w:rsidRPr="009C69A1">
        <w:br/>
        <w:t>Examples include:</w:t>
      </w:r>
    </w:p>
    <w:p w14:paraId="47C96B5B" w14:textId="77777777" w:rsidR="009C69A1" w:rsidRPr="009C69A1" w:rsidRDefault="009C69A1" w:rsidP="009C69A1">
      <w:pPr>
        <w:numPr>
          <w:ilvl w:val="0"/>
          <w:numId w:val="2"/>
        </w:numPr>
      </w:pPr>
      <w:r w:rsidRPr="009C69A1">
        <w:rPr>
          <w:b/>
          <w:bCs/>
        </w:rPr>
        <w:t>Iran, Saudi Arabia, Yemen, Somalia, Nigeria</w:t>
      </w:r>
      <w:r w:rsidRPr="009C69A1">
        <w:t xml:space="preserve"> – penalties can include death.</w:t>
      </w:r>
    </w:p>
    <w:p w14:paraId="15285DB3" w14:textId="77777777" w:rsidR="009C69A1" w:rsidRPr="009C69A1" w:rsidRDefault="009C69A1" w:rsidP="009C69A1">
      <w:pPr>
        <w:numPr>
          <w:ilvl w:val="0"/>
          <w:numId w:val="2"/>
        </w:numPr>
      </w:pPr>
      <w:r w:rsidRPr="009C69A1">
        <w:rPr>
          <w:b/>
          <w:bCs/>
        </w:rPr>
        <w:t>Iraq, Uganda, Ghana, Malaysia, Maldives, Eritrea, Libya, Turkmenistan</w:t>
      </w:r>
      <w:r w:rsidRPr="009C69A1">
        <w:t xml:space="preserve"> – prison or heavy fines.</w:t>
      </w:r>
      <w:r w:rsidRPr="009C69A1">
        <w:br/>
      </w:r>
      <w:r w:rsidRPr="009C69A1">
        <w:rPr>
          <w:rFonts w:ascii="Segoe UI Emoji" w:hAnsi="Segoe UI Emoji" w:cs="Segoe UI Emoji"/>
        </w:rPr>
        <w:t>🔗</w:t>
      </w:r>
      <w:r w:rsidRPr="009C69A1">
        <w:t xml:space="preserve"> See the full, updated map: </w:t>
      </w:r>
      <w:hyperlink r:id="rId6" w:tgtFrame="_new" w:history="1">
        <w:r w:rsidRPr="009C69A1">
          <w:rPr>
            <w:rStyle w:val="Hyperlink"/>
          </w:rPr>
          <w:t>Human Dignity Trust – Map of Criminalisation</w:t>
        </w:r>
      </w:hyperlink>
      <w:r w:rsidRPr="009C69A1">
        <w:t>.</w:t>
      </w:r>
    </w:p>
    <w:p w14:paraId="489F551F" w14:textId="77777777" w:rsidR="009C69A1" w:rsidRPr="009C69A1" w:rsidRDefault="009C69A1" w:rsidP="009C69A1">
      <w:r w:rsidRPr="009C69A1">
        <w:rPr>
          <w:b/>
          <w:bCs/>
        </w:rPr>
        <w:t>What if I live or travel somewhere unsafe?</w:t>
      </w:r>
      <w:r w:rsidRPr="009C69A1">
        <w:br/>
        <w:t>Keep your identity private, avoid public posts, and know local emergency contacts.</w:t>
      </w:r>
    </w:p>
    <w:p w14:paraId="23916FD6" w14:textId="77777777" w:rsidR="009C69A1" w:rsidRPr="009C69A1" w:rsidRDefault="009C69A1" w:rsidP="009C69A1">
      <w:r w:rsidRPr="009C69A1">
        <w:rPr>
          <w:b/>
          <w:bCs/>
        </w:rPr>
        <w:t>Can I find support online?</w:t>
      </w:r>
      <w:r w:rsidRPr="009C69A1">
        <w:br/>
        <w:t>Yes — but use private browsing and share personal info only with trusted groups.</w:t>
      </w:r>
    </w:p>
    <w:p w14:paraId="1D7C3BF6" w14:textId="77777777" w:rsidR="009C69A1" w:rsidRPr="009C69A1" w:rsidRDefault="009C69A1" w:rsidP="009C69A1">
      <w:r w:rsidRPr="009C69A1">
        <w:pict w14:anchorId="6C2F9163">
          <v:rect id="_x0000_i1132" style="width:0;height:1.5pt" o:hralign="center" o:hrstd="t" o:hr="t" fillcolor="#a0a0a0" stroked="f"/>
        </w:pict>
      </w:r>
    </w:p>
    <w:p w14:paraId="42151054" w14:textId="77777777" w:rsidR="009C69A1" w:rsidRPr="009C69A1" w:rsidRDefault="009C69A1" w:rsidP="009C69A1">
      <w:pPr>
        <w:rPr>
          <w:b/>
          <w:bCs/>
        </w:rPr>
      </w:pPr>
      <w:r w:rsidRPr="009C69A1">
        <w:rPr>
          <w:rFonts w:ascii="Segoe UI Emoji" w:hAnsi="Segoe UI Emoji" w:cs="Segoe UI Emoji"/>
          <w:b/>
          <w:bCs/>
        </w:rPr>
        <w:t>🏠</w:t>
      </w:r>
      <w:r w:rsidRPr="009C69A1">
        <w:rPr>
          <w:b/>
          <w:bCs/>
        </w:rPr>
        <w:t xml:space="preserve"> If You’re Not Safe at Home</w:t>
      </w:r>
    </w:p>
    <w:p w14:paraId="3D2036B0" w14:textId="77777777" w:rsidR="009C69A1" w:rsidRPr="009C69A1" w:rsidRDefault="009C69A1" w:rsidP="009C69A1">
      <w:r w:rsidRPr="009C69A1">
        <w:rPr>
          <w:b/>
          <w:bCs/>
        </w:rPr>
        <w:lastRenderedPageBreak/>
        <w:t>What if my family doesn’t accept me?</w:t>
      </w:r>
      <w:r w:rsidRPr="009C69A1">
        <w:br/>
        <w:t>You’re still valid. Talk to a trusted adult, teacher, or counselor.</w:t>
      </w:r>
    </w:p>
    <w:p w14:paraId="17DEE56B" w14:textId="77777777" w:rsidR="009C69A1" w:rsidRPr="009C69A1" w:rsidRDefault="009C69A1" w:rsidP="009C69A1">
      <w:r w:rsidRPr="009C69A1">
        <w:rPr>
          <w:b/>
          <w:bCs/>
        </w:rPr>
        <w:t>What if I’m afraid of being kicked out or hurt?</w:t>
      </w:r>
      <w:r w:rsidRPr="009C69A1">
        <w:br/>
        <w:t>Prioritize safety. Stay calm, avoid arguments, and have a plan if you need to leave.</w:t>
      </w:r>
    </w:p>
    <w:p w14:paraId="5D13E76D" w14:textId="77777777" w:rsidR="009C69A1" w:rsidRPr="009C69A1" w:rsidRDefault="009C69A1" w:rsidP="009C69A1">
      <w:r w:rsidRPr="009C69A1">
        <w:rPr>
          <w:b/>
          <w:bCs/>
        </w:rPr>
        <w:t>What’s a safety plan?</w:t>
      </w:r>
      <w:r w:rsidRPr="009C69A1">
        <w:br/>
        <w:t>A plan for where to go, who to call, and what to take if you need to leave quickly.</w:t>
      </w:r>
    </w:p>
    <w:p w14:paraId="5FA22B38" w14:textId="77777777" w:rsidR="009C69A1" w:rsidRPr="009C69A1" w:rsidRDefault="009C69A1" w:rsidP="009C69A1">
      <w:r w:rsidRPr="009C69A1">
        <w:rPr>
          <w:b/>
          <w:bCs/>
        </w:rPr>
        <w:t>Who can help me make one?</w:t>
      </w:r>
      <w:r w:rsidRPr="009C69A1">
        <w:br/>
        <w:t>A counselor, teacher, or LGBTQ+ helpline can guide you privately.</w:t>
      </w:r>
    </w:p>
    <w:p w14:paraId="6B60EF63" w14:textId="77777777" w:rsidR="009C69A1" w:rsidRPr="009C69A1" w:rsidRDefault="009C69A1" w:rsidP="009C69A1">
      <w:r w:rsidRPr="009C69A1">
        <w:rPr>
          <w:b/>
          <w:bCs/>
        </w:rPr>
        <w:t>What if I can’t leave home right now?</w:t>
      </w:r>
      <w:r w:rsidRPr="009C69A1">
        <w:br/>
        <w:t>Stay safe. Keep a low profile and connect online for support.</w:t>
      </w:r>
    </w:p>
    <w:p w14:paraId="18148E76" w14:textId="71C107F2" w:rsidR="009C69A1" w:rsidRPr="009C69A1" w:rsidRDefault="009C69A1" w:rsidP="009C69A1">
      <w:pPr>
        <w:rPr>
          <w:lang w:val="en-GB"/>
        </w:rPr>
      </w:pPr>
      <w:r w:rsidRPr="009C69A1">
        <w:rPr>
          <w:b/>
          <w:bCs/>
        </w:rPr>
        <w:t>Who can I contact for help?</w:t>
      </w:r>
      <w:r>
        <w:rPr>
          <w:b/>
          <w:bCs/>
          <w:lang w:val="fr-BE"/>
        </w:rPr>
        <w:br/>
      </w:r>
      <w:r w:rsidRPr="009C69A1">
        <w:rPr>
          <w:lang w:val="en-GB"/>
        </w:rPr>
        <w:t>C</w:t>
      </w:r>
      <w:r>
        <w:rPr>
          <w:lang w:val="en-GB"/>
        </w:rPr>
        <w:t>heck the “contacts” section of our website.</w:t>
      </w:r>
    </w:p>
    <w:p w14:paraId="7CD25801" w14:textId="77777777" w:rsidR="009C69A1" w:rsidRPr="009C69A1" w:rsidRDefault="009C69A1" w:rsidP="009C69A1">
      <w:r w:rsidRPr="009C69A1">
        <w:rPr>
          <w:b/>
          <w:bCs/>
        </w:rPr>
        <w:t>What if I’m abroad and in danger?</w:t>
      </w:r>
      <w:r w:rsidRPr="009C69A1">
        <w:br/>
        <w:t>Contact your country’s embassy, an EU delegation, or a human rights organization.</w:t>
      </w:r>
    </w:p>
    <w:p w14:paraId="2C8729A8" w14:textId="77777777" w:rsidR="009C69A1" w:rsidRPr="009C69A1" w:rsidRDefault="009C69A1" w:rsidP="009C69A1">
      <w:r w:rsidRPr="009C69A1">
        <w:pict w14:anchorId="77E96F76">
          <v:rect id="_x0000_i1133" style="width:0;height:1.5pt" o:hralign="center" o:hrstd="t" o:hr="t" fillcolor="#a0a0a0" stroked="f"/>
        </w:pict>
      </w:r>
    </w:p>
    <w:p w14:paraId="5855DF48" w14:textId="77777777" w:rsidR="009C69A1" w:rsidRPr="009C69A1" w:rsidRDefault="009C69A1" w:rsidP="009C69A1">
      <w:pPr>
        <w:rPr>
          <w:b/>
          <w:bCs/>
        </w:rPr>
      </w:pPr>
      <w:r w:rsidRPr="009C69A1">
        <w:rPr>
          <w:rFonts w:ascii="Segoe UI Emoji" w:hAnsi="Segoe UI Emoji" w:cs="Segoe UI Emoji"/>
          <w:b/>
          <w:bCs/>
        </w:rPr>
        <w:t>💭</w:t>
      </w:r>
      <w:r w:rsidRPr="009C69A1">
        <w:rPr>
          <w:b/>
          <w:bCs/>
        </w:rPr>
        <w:t xml:space="preserve"> Talking to People</w:t>
      </w:r>
    </w:p>
    <w:p w14:paraId="7163B168" w14:textId="77777777" w:rsidR="009C69A1" w:rsidRPr="009C69A1" w:rsidRDefault="009C69A1" w:rsidP="009C69A1">
      <w:r w:rsidRPr="009C69A1">
        <w:rPr>
          <w:b/>
          <w:bCs/>
        </w:rPr>
        <w:t>How can I talk about my identity?</w:t>
      </w:r>
      <w:r w:rsidRPr="009C69A1">
        <w:br/>
        <w:t>Be honest, but only share what feels safe for you.</w:t>
      </w:r>
    </w:p>
    <w:p w14:paraId="1899E456" w14:textId="77777777" w:rsidR="009C69A1" w:rsidRPr="009C69A1" w:rsidRDefault="009C69A1" w:rsidP="009C69A1">
      <w:r w:rsidRPr="009C69A1">
        <w:rPr>
          <w:b/>
          <w:bCs/>
        </w:rPr>
        <w:t>What if people ask too many questions?</w:t>
      </w:r>
      <w:r w:rsidRPr="009C69A1">
        <w:br/>
        <w:t>You can say, “I’d rather not talk about that right now.”</w:t>
      </w:r>
    </w:p>
    <w:p w14:paraId="62D96CF7" w14:textId="77777777" w:rsidR="009C69A1" w:rsidRPr="009C69A1" w:rsidRDefault="009C69A1" w:rsidP="009C69A1">
      <w:r w:rsidRPr="009C69A1">
        <w:rPr>
          <w:b/>
          <w:bCs/>
        </w:rPr>
        <w:t>What if I’m still figuring things out?</w:t>
      </w:r>
      <w:r w:rsidRPr="009C69A1">
        <w:br/>
        <w:t>That’s perfectly okay — understanding yourself takes time.</w:t>
      </w:r>
    </w:p>
    <w:p w14:paraId="4A3622A3" w14:textId="77777777" w:rsidR="009C69A1" w:rsidRPr="009C69A1" w:rsidRDefault="009C69A1" w:rsidP="009C69A1">
      <w:r w:rsidRPr="009C69A1">
        <w:pict w14:anchorId="5165E7D8">
          <v:rect id="_x0000_i1134" style="width:0;height:1.5pt" o:hralign="center" o:hrstd="t" o:hr="t" fillcolor="#a0a0a0" stroked="f"/>
        </w:pict>
      </w:r>
    </w:p>
    <w:p w14:paraId="19DB9811" w14:textId="77777777" w:rsidR="009C69A1" w:rsidRPr="009C69A1" w:rsidRDefault="009C69A1" w:rsidP="009C69A1">
      <w:pPr>
        <w:rPr>
          <w:b/>
          <w:bCs/>
        </w:rPr>
      </w:pPr>
      <w:r w:rsidRPr="009C69A1">
        <w:rPr>
          <w:rFonts w:ascii="Segoe UI Emoji" w:hAnsi="Segoe UI Emoji" w:cs="Segoe UI Emoji"/>
          <w:b/>
          <w:bCs/>
        </w:rPr>
        <w:t>🩺</w:t>
      </w:r>
      <w:r w:rsidRPr="009C69A1">
        <w:rPr>
          <w:b/>
          <w:bCs/>
        </w:rPr>
        <w:t xml:space="preserve"> Top / Bottom Surgery</w:t>
      </w:r>
    </w:p>
    <w:p w14:paraId="18657748" w14:textId="77777777" w:rsidR="009C69A1" w:rsidRPr="009C69A1" w:rsidRDefault="009C69A1" w:rsidP="009C69A1">
      <w:r w:rsidRPr="009C69A1">
        <w:rPr>
          <w:b/>
          <w:bCs/>
        </w:rPr>
        <w:t>What are top and bottom surgeries?</w:t>
      </w:r>
      <w:r w:rsidRPr="009C69A1">
        <w:br/>
        <w:t>Surgeries that some trans people choose during transition.</w:t>
      </w:r>
    </w:p>
    <w:p w14:paraId="079DB3FD" w14:textId="77777777" w:rsidR="009C69A1" w:rsidRPr="009C69A1" w:rsidRDefault="009C69A1" w:rsidP="009C69A1">
      <w:r w:rsidRPr="009C69A1">
        <w:rPr>
          <w:b/>
          <w:bCs/>
        </w:rPr>
        <w:t>Do all trans people get surgery?</w:t>
      </w:r>
      <w:r w:rsidRPr="009C69A1">
        <w:br/>
        <w:t>No. It’s a personal decision, not a requirement.</w:t>
      </w:r>
    </w:p>
    <w:p w14:paraId="480EB88B" w14:textId="77777777" w:rsidR="009C69A1" w:rsidRPr="009C69A1" w:rsidRDefault="009C69A1" w:rsidP="009C69A1">
      <w:r w:rsidRPr="009C69A1">
        <w:rPr>
          <w:b/>
          <w:bCs/>
        </w:rPr>
        <w:t>Does surgery change someone’s identity?</w:t>
      </w:r>
      <w:r w:rsidRPr="009C69A1">
        <w:br/>
        <w:t>No — being trans or non-binary isn’t about your body.</w:t>
      </w:r>
    </w:p>
    <w:p w14:paraId="77CA78D8" w14:textId="77777777" w:rsidR="009C69A1" w:rsidRPr="009C69A1" w:rsidRDefault="009C69A1" w:rsidP="009C69A1">
      <w:r w:rsidRPr="009C69A1">
        <w:pict w14:anchorId="4D7C2B8D">
          <v:rect id="_x0000_i1135" style="width:0;height:1.5pt" o:hralign="center" o:hrstd="t" o:hr="t" fillcolor="#a0a0a0" stroked="f"/>
        </w:pict>
      </w:r>
    </w:p>
    <w:p w14:paraId="2D8AFA32" w14:textId="77777777" w:rsidR="009C69A1" w:rsidRPr="009C69A1" w:rsidRDefault="009C69A1" w:rsidP="009C69A1">
      <w:pPr>
        <w:rPr>
          <w:b/>
          <w:bCs/>
        </w:rPr>
      </w:pPr>
      <w:r w:rsidRPr="009C69A1">
        <w:rPr>
          <w:rFonts w:ascii="Segoe UI Symbol" w:hAnsi="Segoe UI Symbol" w:cs="Segoe UI Symbol"/>
          <w:b/>
          <w:bCs/>
        </w:rPr>
        <w:t>⚧</w:t>
      </w:r>
      <w:r w:rsidRPr="009C69A1">
        <w:rPr>
          <w:b/>
          <w:bCs/>
        </w:rPr>
        <w:t xml:space="preserve"> Transitioning</w:t>
      </w:r>
    </w:p>
    <w:p w14:paraId="47AD103A" w14:textId="77777777" w:rsidR="009C69A1" w:rsidRPr="009C69A1" w:rsidRDefault="009C69A1" w:rsidP="009C69A1">
      <w:r w:rsidRPr="009C69A1">
        <w:rPr>
          <w:b/>
          <w:bCs/>
        </w:rPr>
        <w:lastRenderedPageBreak/>
        <w:t>What does “transitioning” mean?</w:t>
      </w:r>
      <w:r w:rsidRPr="009C69A1">
        <w:br/>
        <w:t>Taking social, legal, or medical steps to live as your true gender.</w:t>
      </w:r>
    </w:p>
    <w:p w14:paraId="55546686" w14:textId="77777777" w:rsidR="009C69A1" w:rsidRPr="009C69A1" w:rsidRDefault="009C69A1" w:rsidP="009C69A1">
      <w:r w:rsidRPr="009C69A1">
        <w:rPr>
          <w:b/>
          <w:bCs/>
        </w:rPr>
        <w:t>What are examples of social transition?</w:t>
      </w:r>
      <w:r w:rsidRPr="009C69A1">
        <w:br/>
        <w:t>Changing name, pronouns, clothes, or style.</w:t>
      </w:r>
    </w:p>
    <w:p w14:paraId="21EDFA46" w14:textId="77777777" w:rsidR="009C69A1" w:rsidRPr="009C69A1" w:rsidRDefault="009C69A1" w:rsidP="009C69A1">
      <w:r w:rsidRPr="009C69A1">
        <w:rPr>
          <w:b/>
          <w:bCs/>
        </w:rPr>
        <w:t>What’s legal transition?</w:t>
      </w:r>
      <w:r w:rsidRPr="009C69A1">
        <w:br/>
        <w:t>Updating documents like ID or school records.</w:t>
      </w:r>
    </w:p>
    <w:p w14:paraId="41A70FDE" w14:textId="77777777" w:rsidR="009C69A1" w:rsidRPr="009C69A1" w:rsidRDefault="009C69A1" w:rsidP="009C69A1">
      <w:r w:rsidRPr="009C69A1">
        <w:rPr>
          <w:b/>
          <w:bCs/>
        </w:rPr>
        <w:t>Is there one right way to transition?</w:t>
      </w:r>
      <w:r w:rsidRPr="009C69A1">
        <w:br/>
        <w:t>No — every transition is personal and valid.</w:t>
      </w:r>
    </w:p>
    <w:p w14:paraId="41189994" w14:textId="77777777" w:rsidR="009C69A1" w:rsidRPr="009C69A1" w:rsidRDefault="009C69A1" w:rsidP="009C69A1">
      <w:r w:rsidRPr="009C69A1">
        <w:pict w14:anchorId="2F9F9126">
          <v:rect id="_x0000_i1136" style="width:0;height:1.5pt" o:hralign="center" o:hrstd="t" o:hr="t" fillcolor="#a0a0a0" stroked="f"/>
        </w:pict>
      </w:r>
    </w:p>
    <w:p w14:paraId="67C8AC1D" w14:textId="77777777" w:rsidR="009C69A1" w:rsidRPr="009C69A1" w:rsidRDefault="009C69A1" w:rsidP="009C69A1">
      <w:r w:rsidRPr="009C69A1">
        <w:rPr>
          <w:b/>
          <w:bCs/>
        </w:rPr>
        <w:t>Remember:</w:t>
      </w:r>
      <w:r w:rsidRPr="009C69A1">
        <w:br/>
        <w:t>Your identity is valid.</w:t>
      </w:r>
      <w:r w:rsidRPr="009C69A1">
        <w:br/>
        <w:t>Your safety matters.</w:t>
      </w:r>
      <w:r w:rsidRPr="009C69A1">
        <w:br/>
        <w:t xml:space="preserve">And you are </w:t>
      </w:r>
      <w:r w:rsidRPr="009C69A1">
        <w:rPr>
          <w:i/>
          <w:iCs/>
        </w:rPr>
        <w:t>never</w:t>
      </w:r>
      <w:r w:rsidRPr="009C69A1">
        <w:t xml:space="preserve"> alone. </w:t>
      </w:r>
      <w:r w:rsidRPr="009C69A1">
        <w:rPr>
          <w:rFonts w:ascii="Segoe UI Emoji" w:hAnsi="Segoe UI Emoji" w:cs="Segoe UI Emoji"/>
        </w:rPr>
        <w:t>🌈💛</w:t>
      </w:r>
    </w:p>
    <w:p w14:paraId="3AAE5FC3" w14:textId="77777777" w:rsidR="002B3107" w:rsidRDefault="002B3107"/>
    <w:sectPr w:rsidR="002B3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053E"/>
    <w:multiLevelType w:val="multilevel"/>
    <w:tmpl w:val="70B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00F84"/>
    <w:multiLevelType w:val="multilevel"/>
    <w:tmpl w:val="C1F8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36459"/>
    <w:multiLevelType w:val="multilevel"/>
    <w:tmpl w:val="DF7A0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7678359">
    <w:abstractNumId w:val="2"/>
  </w:num>
  <w:num w:numId="2" w16cid:durableId="1292784475">
    <w:abstractNumId w:val="1"/>
  </w:num>
  <w:num w:numId="3" w16cid:durableId="171311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07"/>
    <w:rsid w:val="0011627B"/>
    <w:rsid w:val="002B3107"/>
    <w:rsid w:val="009C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F444"/>
  <w15:chartTrackingRefBased/>
  <w15:docId w15:val="{5D40D8D3-13CE-4DC1-8A9C-BE891A3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1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69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umandignitytrust.org/lgbt-the-law/map-of-criminalisation/?utm_source=chatgpt.com" TargetMode="External"/><Relationship Id="rId5" Type="http://schemas.openxmlformats.org/officeDocument/2006/relationships/hyperlink" Target="https://samtokin78.is/english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1057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PAOLILLO Stefano (UCC-Teacher)</dc:creator>
  <cp:keywords/>
  <dc:description/>
  <cp:lastModifiedBy>PAOLILLO Stefano (UCC-Teacher)</cp:lastModifiedBy>
  <cp:revision>2</cp:revision>
  <dcterms:created xsi:type="dcterms:W3CDTF">2025-10-08T19:19:00Z</dcterms:created>
  <dcterms:modified xsi:type="dcterms:W3CDTF">2025-10-08T19:20:00Z</dcterms:modified>
</cp:coreProperties>
</file>