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F6F9" w14:textId="3F12C26B" w:rsidR="00A8323E" w:rsidRPr="004410E5" w:rsidRDefault="004410E5">
      <w:pPr>
        <w:rPr>
          <w:lang w:val="en-GB"/>
        </w:rPr>
      </w:pPr>
      <w:r w:rsidRPr="004410E5">
        <w:rPr>
          <w:lang w:val="en-GB"/>
        </w:rPr>
        <w:t>This</w:t>
      </w:r>
      <w:r>
        <w:rPr>
          <w:lang w:val="en-GB"/>
        </w:rPr>
        <w:t xml:space="preserve"> is the diversity charter for our school, EEB1, it can be used as a model for other schools.</w:t>
      </w:r>
    </w:p>
    <w:p w14:paraId="04EC8B5F" w14:textId="77777777" w:rsidR="00A8323E" w:rsidRDefault="00A8323E" w:rsidP="00A8323E">
      <w:pPr>
        <w:spacing w:before="100" w:beforeAutospacing="1" w:after="100" w:afterAutospacing="1" w:line="240" w:lineRule="auto"/>
        <w:outlineLvl w:val="1"/>
        <w:rPr>
          <w:rFonts w:ascii="Times New Roman" w:eastAsia="Times New Roman" w:hAnsi="Times New Roman" w:cs="Times New Roman"/>
          <w:b/>
          <w:bCs/>
          <w:sz w:val="36"/>
          <w:szCs w:val="36"/>
          <w:lang w:val="en-US" w:eastAsia="fr-BE"/>
        </w:rPr>
      </w:pPr>
      <w:r w:rsidRPr="00A8323E">
        <w:rPr>
          <w:rFonts w:ascii="Times New Roman" w:eastAsia="Times New Roman" w:hAnsi="Times New Roman" w:cs="Times New Roman"/>
          <w:b/>
          <w:bCs/>
          <w:sz w:val="36"/>
          <w:szCs w:val="36"/>
          <w:lang w:val="en-US" w:eastAsia="fr-BE"/>
        </w:rPr>
        <w:t>D</w:t>
      </w:r>
      <w:r>
        <w:rPr>
          <w:rFonts w:ascii="Times New Roman" w:eastAsia="Times New Roman" w:hAnsi="Times New Roman" w:cs="Times New Roman"/>
          <w:b/>
          <w:bCs/>
          <w:sz w:val="36"/>
          <w:szCs w:val="36"/>
          <w:lang w:val="en-US" w:eastAsia="fr-BE"/>
        </w:rPr>
        <w:t>IVERSITY CHARTER</w:t>
      </w:r>
      <w:r w:rsidRPr="00A8323E">
        <w:rPr>
          <w:rFonts w:ascii="Times New Roman" w:eastAsia="Times New Roman" w:hAnsi="Times New Roman" w:cs="Times New Roman"/>
          <w:b/>
          <w:bCs/>
          <w:sz w:val="36"/>
          <w:szCs w:val="36"/>
          <w:lang w:val="en-US" w:eastAsia="fr-BE"/>
        </w:rPr>
        <w:t xml:space="preserve"> for</w:t>
      </w:r>
      <w:r>
        <w:rPr>
          <w:rFonts w:ascii="Times New Roman" w:eastAsia="Times New Roman" w:hAnsi="Times New Roman" w:cs="Times New Roman"/>
          <w:b/>
          <w:bCs/>
          <w:sz w:val="36"/>
          <w:szCs w:val="36"/>
          <w:lang w:val="en-US" w:eastAsia="fr-BE"/>
        </w:rPr>
        <w:t xml:space="preserve"> EEB1</w:t>
      </w:r>
    </w:p>
    <w:p w14:paraId="01AB77FC" w14:textId="77777777" w:rsidR="00A8323E" w:rsidRDefault="00A8323E" w:rsidP="00A8323E">
      <w:pPr>
        <w:spacing w:before="100" w:beforeAutospacing="1" w:after="100" w:afterAutospacing="1" w:line="240" w:lineRule="auto"/>
        <w:outlineLvl w:val="1"/>
        <w:rPr>
          <w:rFonts w:ascii="Times New Roman" w:eastAsia="Times New Roman" w:hAnsi="Times New Roman" w:cs="Times New Roman"/>
          <w:b/>
          <w:bCs/>
          <w:color w:val="4472C4" w:themeColor="accent1"/>
          <w:sz w:val="36"/>
          <w:szCs w:val="36"/>
          <w:lang w:val="en-US" w:eastAsia="fr-BE"/>
        </w:rPr>
      </w:pPr>
      <w:r w:rsidRPr="00A8323E">
        <w:rPr>
          <w:rFonts w:ascii="Times New Roman" w:eastAsia="Times New Roman" w:hAnsi="Times New Roman" w:cs="Times New Roman"/>
          <w:b/>
          <w:bCs/>
          <w:color w:val="4472C4" w:themeColor="accent1"/>
          <w:sz w:val="36"/>
          <w:szCs w:val="36"/>
          <w:lang w:val="en-US" w:eastAsia="fr-BE"/>
        </w:rPr>
        <w:t>UNITED IN DIVERSITY AND INCLUSION</w:t>
      </w:r>
    </w:p>
    <w:p w14:paraId="2A26A211" w14:textId="77777777" w:rsidR="00A8323E" w:rsidRPr="00A8323E" w:rsidRDefault="00A8323E"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US" w:eastAsia="fr-BE"/>
        </w:rPr>
      </w:pPr>
      <w:r w:rsidRPr="00A8323E">
        <w:rPr>
          <w:rFonts w:ascii="Times New Roman" w:eastAsia="Times New Roman" w:hAnsi="Times New Roman" w:cs="Times New Roman"/>
          <w:bCs/>
          <w:color w:val="4472C4" w:themeColor="accent1"/>
          <w:sz w:val="24"/>
          <w:szCs w:val="24"/>
          <w:lang w:val="en-US" w:eastAsia="fr-BE"/>
        </w:rPr>
        <w:t>Creation: 1/07/2025</w:t>
      </w:r>
    </w:p>
    <w:p w14:paraId="27241D67" w14:textId="77777777" w:rsidR="00A8323E" w:rsidRPr="00A8323E" w:rsidRDefault="00A8323E"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US" w:eastAsia="fr-BE"/>
        </w:rPr>
      </w:pPr>
      <w:r w:rsidRPr="00A8323E">
        <w:rPr>
          <w:rFonts w:ascii="Times New Roman" w:eastAsia="Times New Roman" w:hAnsi="Times New Roman" w:cs="Times New Roman"/>
          <w:bCs/>
          <w:color w:val="4472C4" w:themeColor="accent1"/>
          <w:sz w:val="24"/>
          <w:szCs w:val="24"/>
          <w:lang w:val="en-US" w:eastAsia="fr-BE"/>
        </w:rPr>
        <w:t>Last revision:</w:t>
      </w:r>
    </w:p>
    <w:p w14:paraId="2F88BDE1" w14:textId="77777777" w:rsidR="00A8323E" w:rsidRPr="004410E5" w:rsidRDefault="00A8323E"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GB" w:eastAsia="fr-BE"/>
        </w:rPr>
      </w:pPr>
      <w:r w:rsidRPr="004410E5">
        <w:rPr>
          <w:rFonts w:ascii="Times New Roman" w:eastAsia="Times New Roman" w:hAnsi="Times New Roman" w:cs="Times New Roman"/>
          <w:bCs/>
          <w:color w:val="4472C4" w:themeColor="accent1"/>
          <w:sz w:val="24"/>
          <w:szCs w:val="24"/>
          <w:lang w:val="en-GB" w:eastAsia="fr-BE"/>
        </w:rPr>
        <w:t>Validation</w:t>
      </w:r>
      <w:r w:rsidR="00DE3C20" w:rsidRPr="004410E5">
        <w:rPr>
          <w:rFonts w:ascii="Times New Roman" w:eastAsia="Times New Roman" w:hAnsi="Times New Roman" w:cs="Times New Roman"/>
          <w:bCs/>
          <w:color w:val="4472C4" w:themeColor="accent1"/>
          <w:sz w:val="24"/>
          <w:szCs w:val="24"/>
          <w:lang w:val="en-GB" w:eastAsia="fr-BE"/>
        </w:rPr>
        <w:t xml:space="preserve"> : </w:t>
      </w:r>
      <w:r w:rsidRPr="004410E5">
        <w:rPr>
          <w:rFonts w:ascii="Times New Roman" w:eastAsia="Times New Roman" w:hAnsi="Times New Roman" w:cs="Times New Roman"/>
          <w:bCs/>
          <w:color w:val="4472C4" w:themeColor="accent1"/>
          <w:sz w:val="24"/>
          <w:szCs w:val="24"/>
          <w:lang w:val="en-GB" w:eastAsia="fr-BE"/>
        </w:rPr>
        <w:t>Rainbow Group EEB1</w:t>
      </w:r>
    </w:p>
    <w:p w14:paraId="2BE922D4" w14:textId="77777777" w:rsidR="00A8323E" w:rsidRPr="004410E5" w:rsidRDefault="00A8323E"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GB" w:eastAsia="fr-BE"/>
        </w:rPr>
      </w:pPr>
      <w:r w:rsidRPr="004410E5">
        <w:rPr>
          <w:rFonts w:ascii="Times New Roman" w:eastAsia="Times New Roman" w:hAnsi="Times New Roman" w:cs="Times New Roman"/>
          <w:bCs/>
          <w:color w:val="4472C4" w:themeColor="accent1"/>
          <w:sz w:val="24"/>
          <w:szCs w:val="24"/>
          <w:lang w:val="en-GB" w:eastAsia="fr-BE"/>
        </w:rPr>
        <w:t>Dessimination : external</w:t>
      </w:r>
    </w:p>
    <w:p w14:paraId="29E9DA6F" w14:textId="77777777" w:rsidR="00DE0021" w:rsidRPr="004410E5" w:rsidRDefault="00DE0021"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GB" w:eastAsia="fr-BE"/>
        </w:rPr>
      </w:pPr>
    </w:p>
    <w:p w14:paraId="0B6DAFBE" w14:textId="77777777" w:rsidR="00DE0021" w:rsidRPr="004410E5" w:rsidRDefault="00DE0021"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GB" w:eastAsia="fr-BE"/>
        </w:rPr>
      </w:pPr>
    </w:p>
    <w:p w14:paraId="09FBB038" w14:textId="77777777" w:rsidR="00DE0021" w:rsidRPr="004410E5" w:rsidRDefault="00DE0021"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GB" w:eastAsia="fr-BE"/>
        </w:rPr>
      </w:pPr>
      <w:r w:rsidRPr="004410E5">
        <w:rPr>
          <w:rFonts w:ascii="Times New Roman" w:eastAsia="Times New Roman" w:hAnsi="Times New Roman" w:cs="Times New Roman"/>
          <w:bCs/>
          <w:color w:val="4472C4" w:themeColor="accent1"/>
          <w:sz w:val="24"/>
          <w:szCs w:val="24"/>
          <w:lang w:val="en-GB" w:eastAsia="fr-BE"/>
        </w:rPr>
        <w:t>Table of contents</w:t>
      </w:r>
    </w:p>
    <w:p w14:paraId="17A3FD8F" w14:textId="77777777" w:rsidR="00DE0021" w:rsidRPr="004410E5" w:rsidRDefault="00DE0021"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GB" w:eastAsia="fr-BE"/>
        </w:rPr>
      </w:pPr>
    </w:p>
    <w:p w14:paraId="094306AF" w14:textId="77777777" w:rsidR="00DE0021" w:rsidRPr="004410E5" w:rsidRDefault="00DE0021"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GB" w:eastAsia="fr-BE"/>
        </w:rPr>
      </w:pPr>
    </w:p>
    <w:p w14:paraId="6B640FBC" w14:textId="77777777" w:rsidR="00DE0021" w:rsidRPr="00DE0021" w:rsidRDefault="00DE0021" w:rsidP="00A8323E">
      <w:pPr>
        <w:spacing w:before="100" w:beforeAutospacing="1" w:after="100" w:afterAutospacing="1" w:line="240" w:lineRule="auto"/>
        <w:outlineLvl w:val="1"/>
        <w:rPr>
          <w:color w:val="4472C4" w:themeColor="accent1"/>
          <w:lang w:val="en-US"/>
        </w:rPr>
      </w:pPr>
      <w:r w:rsidRPr="00DE0021">
        <w:rPr>
          <w:color w:val="4472C4" w:themeColor="accent1"/>
          <w:lang w:val="en-US"/>
        </w:rPr>
        <w:t>DIVERSITY AND INLCUSION AS VALUES IN OUR SCHOOL</w:t>
      </w:r>
    </w:p>
    <w:p w14:paraId="78BC86EB" w14:textId="77777777" w:rsidR="00DE0021" w:rsidRDefault="00DE0021" w:rsidP="00A8323E">
      <w:pPr>
        <w:spacing w:before="100" w:beforeAutospacing="1" w:after="100" w:afterAutospacing="1" w:line="240" w:lineRule="auto"/>
        <w:outlineLvl w:val="1"/>
        <w:rPr>
          <w:color w:val="4472C4" w:themeColor="accent1"/>
          <w:lang w:val="en-US"/>
        </w:rPr>
      </w:pPr>
      <w:r w:rsidRPr="00DE0021">
        <w:rPr>
          <w:color w:val="4472C4" w:themeColor="accent1"/>
          <w:lang w:val="en-US"/>
        </w:rPr>
        <w:t xml:space="preserve"> In line with the </w:t>
      </w:r>
      <w:r w:rsidRPr="00DE0021">
        <w:rPr>
          <w:b/>
          <w:color w:val="4472C4" w:themeColor="accent1"/>
          <w:lang w:val="en-US"/>
        </w:rPr>
        <w:t>Charter of Fundamental Rights of the European Union</w:t>
      </w:r>
      <w:r w:rsidRPr="00DE0021">
        <w:rPr>
          <w:color w:val="4472C4" w:themeColor="accent1"/>
          <w:lang w:val="en-US"/>
        </w:rPr>
        <w:t xml:space="preserve">, the </w:t>
      </w:r>
      <w:r w:rsidRPr="00DE0021">
        <w:rPr>
          <w:b/>
          <w:color w:val="4472C4" w:themeColor="accent1"/>
          <w:lang w:val="en-US"/>
        </w:rPr>
        <w:t>Convention defining the Statute of the European Schools</w:t>
      </w:r>
      <w:r w:rsidRPr="00DE0021">
        <w:rPr>
          <w:color w:val="4472C4" w:themeColor="accent1"/>
          <w:lang w:val="en-US"/>
        </w:rPr>
        <w:t xml:space="preserve">, as well as </w:t>
      </w:r>
      <w:r w:rsidRPr="00FF20CA">
        <w:rPr>
          <w:b/>
          <w:color w:val="4472C4" w:themeColor="accent1"/>
          <w:lang w:val="en-US"/>
        </w:rPr>
        <w:t>the Pupils' Well-Being Policy Framework of the European Schools</w:t>
      </w:r>
      <w:r w:rsidRPr="00DE0021">
        <w:rPr>
          <w:color w:val="4472C4" w:themeColor="accent1"/>
          <w:lang w:val="en-US"/>
        </w:rPr>
        <w:t>, this Charter commits the School and all its stakeholders (management team,</w:t>
      </w:r>
      <w:r w:rsidR="00FF20CA">
        <w:rPr>
          <w:color w:val="4472C4" w:themeColor="accent1"/>
          <w:lang w:val="en-US"/>
        </w:rPr>
        <w:t xml:space="preserve"> </w:t>
      </w:r>
      <w:r w:rsidR="00FF20CA" w:rsidRPr="00FF20CA">
        <w:rPr>
          <w:lang w:val="en-US"/>
        </w:rPr>
        <w:t>students,</w:t>
      </w:r>
      <w:r w:rsidR="00FF20CA">
        <w:rPr>
          <w:color w:val="4472C4" w:themeColor="accent1"/>
          <w:lang w:val="en-US"/>
        </w:rPr>
        <w:t xml:space="preserve"> </w:t>
      </w:r>
      <w:r w:rsidRPr="00DE0021">
        <w:rPr>
          <w:color w:val="4472C4" w:themeColor="accent1"/>
          <w:lang w:val="en-US"/>
        </w:rPr>
        <w:t xml:space="preserve"> teachers, educational advisors, assistants, administrative and ancillary staff, supervisors, parents and partners including the APEEE </w:t>
      </w:r>
      <w:r w:rsidRPr="00DE0021">
        <w:rPr>
          <w:lang w:val="en-US"/>
        </w:rPr>
        <w:t>and  CESAME</w:t>
      </w:r>
      <w:r w:rsidRPr="00DE0021">
        <w:rPr>
          <w:b/>
          <w:color w:val="4472C4" w:themeColor="accent1"/>
          <w:lang w:val="en-US"/>
        </w:rPr>
        <w:t>).</w:t>
      </w:r>
      <w:r w:rsidRPr="00DE0021">
        <w:rPr>
          <w:color w:val="4472C4" w:themeColor="accent1"/>
          <w:lang w:val="en-US"/>
        </w:rPr>
        <w:t xml:space="preserve"> </w:t>
      </w:r>
    </w:p>
    <w:p w14:paraId="7390EDAA" w14:textId="77777777" w:rsidR="00DE0021" w:rsidRDefault="00DE0021" w:rsidP="00A8323E">
      <w:pPr>
        <w:spacing w:before="100" w:beforeAutospacing="1" w:after="100" w:afterAutospacing="1" w:line="240" w:lineRule="auto"/>
        <w:outlineLvl w:val="1"/>
        <w:rPr>
          <w:lang w:val="en-US"/>
        </w:rPr>
      </w:pPr>
      <w:r w:rsidRPr="00DE0021">
        <w:rPr>
          <w:color w:val="4472C4" w:themeColor="accent1"/>
          <w:lang w:val="en-US"/>
        </w:rPr>
        <w:t xml:space="preserve">The Charter is not a binding legal instrument. It is, however, a declaration of intent that sets out the principles and values shared by the </w:t>
      </w:r>
      <w:r w:rsidR="00FF20CA" w:rsidRPr="00FF20CA">
        <w:rPr>
          <w:b/>
          <w:lang w:val="en-US"/>
        </w:rPr>
        <w:t>s</w:t>
      </w:r>
      <w:r w:rsidRPr="00DE0021">
        <w:rPr>
          <w:color w:val="4472C4" w:themeColor="accent1"/>
          <w:lang w:val="en-US"/>
        </w:rPr>
        <w:t>chool in relation to diversity and inclusion.</w:t>
      </w:r>
      <w:r>
        <w:rPr>
          <w:color w:val="4472C4" w:themeColor="accent1"/>
          <w:lang w:val="en-US"/>
        </w:rPr>
        <w:t xml:space="preserve"> </w:t>
      </w:r>
      <w:r w:rsidRPr="00DE0021">
        <w:rPr>
          <w:lang w:val="en-US"/>
        </w:rPr>
        <w:t>Those pri</w:t>
      </w:r>
      <w:r w:rsidR="00FF20CA">
        <w:rPr>
          <w:lang w:val="en-US"/>
        </w:rPr>
        <w:t>n</w:t>
      </w:r>
      <w:r w:rsidRPr="00DE0021">
        <w:rPr>
          <w:lang w:val="en-US"/>
        </w:rPr>
        <w:t xml:space="preserve">ciples and values aim to foster the well-being of all students and </w:t>
      </w:r>
      <w:r w:rsidR="00FF20CA">
        <w:rPr>
          <w:lang w:val="en-US"/>
        </w:rPr>
        <w:t xml:space="preserve">all </w:t>
      </w:r>
      <w:r w:rsidRPr="00DE0021">
        <w:rPr>
          <w:lang w:val="en-US"/>
        </w:rPr>
        <w:t xml:space="preserve">members of the school community. </w:t>
      </w:r>
    </w:p>
    <w:p w14:paraId="19FA7C2F" w14:textId="77777777" w:rsidR="00DE0021" w:rsidRPr="00DE0021" w:rsidRDefault="00DE0021"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US" w:eastAsia="fr-BE"/>
        </w:rPr>
      </w:pPr>
      <w:r w:rsidRPr="00DE0021">
        <w:rPr>
          <w:lang w:val="en-US"/>
        </w:rPr>
        <w:t xml:space="preserve"> </w:t>
      </w:r>
      <w:r w:rsidRPr="00DE0021">
        <w:rPr>
          <w:color w:val="4472C4" w:themeColor="accent1"/>
          <w:lang w:val="en-US"/>
        </w:rPr>
        <w:t xml:space="preserve">It is the concrete result of the work </w:t>
      </w:r>
      <w:r w:rsidRPr="00DE0021">
        <w:rPr>
          <w:lang w:val="en-US"/>
        </w:rPr>
        <w:t>of the rainbow group</w:t>
      </w:r>
      <w:r>
        <w:rPr>
          <w:lang w:val="en-US"/>
        </w:rPr>
        <w:t>,</w:t>
      </w:r>
      <w:r w:rsidRPr="00DE0021">
        <w:rPr>
          <w:color w:val="4472C4" w:themeColor="accent1"/>
          <w:lang w:val="en-US"/>
        </w:rPr>
        <w:t xml:space="preserve"> supported by groups representing the stakeholders. Everyone is called upon to become familiar with it, to practice it and to respect it on all occasions.</w:t>
      </w:r>
    </w:p>
    <w:p w14:paraId="397AE06E" w14:textId="77777777" w:rsidR="00A8323E" w:rsidRPr="00357FD3" w:rsidRDefault="00DE0021" w:rsidP="00A8323E">
      <w:pPr>
        <w:spacing w:before="100" w:beforeAutospacing="1" w:after="100" w:afterAutospacing="1" w:line="240" w:lineRule="auto"/>
        <w:outlineLvl w:val="1"/>
        <w:rPr>
          <w:rFonts w:ascii="Times New Roman" w:eastAsia="Times New Roman" w:hAnsi="Times New Roman" w:cs="Times New Roman"/>
          <w:b/>
          <w:bCs/>
          <w:sz w:val="24"/>
          <w:szCs w:val="24"/>
          <w:lang w:val="en-US" w:eastAsia="fr-BE"/>
        </w:rPr>
      </w:pPr>
      <w:r w:rsidRPr="00357FD3">
        <w:rPr>
          <w:rFonts w:ascii="Times New Roman" w:eastAsia="Times New Roman" w:hAnsi="Times New Roman" w:cs="Times New Roman"/>
          <w:b/>
          <w:bCs/>
          <w:sz w:val="24"/>
          <w:szCs w:val="24"/>
          <w:lang w:val="en-US" w:eastAsia="fr-BE"/>
        </w:rPr>
        <w:t>NICE LOGO RAINBOW GROUP / DIVERSITY AND WELL-BEING (logo well-being exits already)</w:t>
      </w:r>
    </w:p>
    <w:p w14:paraId="3A00AF22" w14:textId="77777777" w:rsidR="00DE0021" w:rsidRDefault="00DE0021" w:rsidP="00A8323E">
      <w:pPr>
        <w:spacing w:before="100" w:beforeAutospacing="1" w:after="100" w:afterAutospacing="1" w:line="240" w:lineRule="auto"/>
        <w:outlineLvl w:val="1"/>
        <w:rPr>
          <w:rFonts w:ascii="Times New Roman" w:eastAsia="Times New Roman" w:hAnsi="Times New Roman" w:cs="Times New Roman"/>
          <w:bCs/>
          <w:sz w:val="24"/>
          <w:szCs w:val="24"/>
          <w:lang w:val="en-US" w:eastAsia="fr-BE"/>
        </w:rPr>
      </w:pPr>
    </w:p>
    <w:p w14:paraId="474B76A8" w14:textId="77777777" w:rsidR="00DE0021" w:rsidRPr="00357FD3" w:rsidRDefault="00DE0021" w:rsidP="00A8323E">
      <w:pPr>
        <w:spacing w:before="100" w:beforeAutospacing="1" w:after="100" w:afterAutospacing="1" w:line="240" w:lineRule="auto"/>
        <w:outlineLvl w:val="1"/>
        <w:rPr>
          <w:color w:val="4472C4" w:themeColor="accent1"/>
          <w:u w:val="single"/>
          <w:lang w:val="en-US"/>
        </w:rPr>
      </w:pPr>
      <w:r w:rsidRPr="00DE0021">
        <w:rPr>
          <w:color w:val="4472C4" w:themeColor="accent1"/>
          <w:lang w:val="en-US"/>
        </w:rPr>
        <w:t xml:space="preserve">The European School of </w:t>
      </w:r>
      <w:r w:rsidRPr="00DE3C20">
        <w:rPr>
          <w:lang w:val="en-US"/>
        </w:rPr>
        <w:t>Brussels I (Uccle</w:t>
      </w:r>
      <w:r w:rsidRPr="00DE3C20">
        <w:rPr>
          <w:b/>
          <w:lang w:val="en-US"/>
        </w:rPr>
        <w:t>)</w:t>
      </w:r>
      <w:r w:rsidRPr="00DE3C20">
        <w:rPr>
          <w:lang w:val="en-US"/>
        </w:rPr>
        <w:t xml:space="preserve"> </w:t>
      </w:r>
      <w:r w:rsidRPr="00DE0021">
        <w:rPr>
          <w:color w:val="4472C4" w:themeColor="accent1"/>
          <w:lang w:val="en-US"/>
        </w:rPr>
        <w:t xml:space="preserve">adheres to a broad definition of diversity. Diversity includes differences in origin, gender, age, language, nationality, ethnicity, parental status, education, skills, abilities, religion, sexual orientation, political opinion, physical ability or attributes, physical or mental </w:t>
      </w:r>
      <w:r w:rsidRPr="00357FD3">
        <w:rPr>
          <w:color w:val="4472C4" w:themeColor="accent1"/>
          <w:u w:val="single"/>
          <w:lang w:val="en-US"/>
        </w:rPr>
        <w:lastRenderedPageBreak/>
        <w:t>disabilities</w:t>
      </w:r>
      <w:r w:rsidR="00357FD3">
        <w:rPr>
          <w:color w:val="4472C4" w:themeColor="accent1"/>
          <w:u w:val="single"/>
          <w:lang w:val="en-US"/>
        </w:rPr>
        <w:t xml:space="preserve"> (</w:t>
      </w:r>
      <w:r w:rsidR="00357FD3" w:rsidRPr="00357FD3">
        <w:rPr>
          <w:color w:val="FF0000"/>
          <w:u w:val="single"/>
          <w:lang w:val="en-US"/>
        </w:rPr>
        <w:t xml:space="preserve">better word?) </w:t>
      </w:r>
      <w:r w:rsidRPr="00DE0021">
        <w:rPr>
          <w:color w:val="4472C4" w:themeColor="accent1"/>
          <w:lang w:val="en-US"/>
        </w:rPr>
        <w:t xml:space="preserve">, socio-economic status/social background, </w:t>
      </w:r>
      <w:r w:rsidRPr="00357FD3">
        <w:rPr>
          <w:color w:val="4472C4" w:themeColor="accent1"/>
          <w:u w:val="single"/>
          <w:lang w:val="en-US"/>
        </w:rPr>
        <w:t xml:space="preserve">ways of working and behaviour. </w:t>
      </w:r>
      <w:r w:rsidR="00357FD3" w:rsidRPr="00357FD3">
        <w:rPr>
          <w:color w:val="4472C4" w:themeColor="accent1"/>
          <w:u w:val="single"/>
          <w:lang w:val="en-US"/>
        </w:rPr>
        <w:t>(</w:t>
      </w:r>
      <w:r w:rsidR="00357FD3" w:rsidRPr="00357FD3">
        <w:rPr>
          <w:color w:val="FF0000"/>
          <w:u w:val="single"/>
          <w:lang w:val="en-US"/>
        </w:rPr>
        <w:t>this I would leave out)</w:t>
      </w:r>
    </w:p>
    <w:p w14:paraId="3513D390" w14:textId="77777777" w:rsidR="00DE0021" w:rsidRDefault="00DE0021" w:rsidP="00A8323E">
      <w:pPr>
        <w:spacing w:before="100" w:beforeAutospacing="1" w:after="100" w:afterAutospacing="1" w:line="240" w:lineRule="auto"/>
        <w:outlineLvl w:val="1"/>
        <w:rPr>
          <w:color w:val="4472C4" w:themeColor="accent1"/>
          <w:lang w:val="en-US"/>
        </w:rPr>
      </w:pPr>
      <w:r w:rsidRPr="00DE0021">
        <w:rPr>
          <w:color w:val="4472C4" w:themeColor="accent1"/>
          <w:lang w:val="en-US"/>
        </w:rPr>
        <w:t xml:space="preserve">As a school with a variety of language sections and identities, the European School of </w:t>
      </w:r>
      <w:r w:rsidRPr="00DE0021">
        <w:rPr>
          <w:lang w:val="en-US"/>
        </w:rPr>
        <w:t xml:space="preserve">Brussels I (UCCLE) </w:t>
      </w:r>
      <w:r w:rsidRPr="00DE0021">
        <w:rPr>
          <w:color w:val="4472C4" w:themeColor="accent1"/>
          <w:lang w:val="en-US"/>
        </w:rPr>
        <w:t xml:space="preserve">) is committed to being an example of diversity, inclusion and equal opportunities. </w:t>
      </w:r>
    </w:p>
    <w:p w14:paraId="54A80E8F" w14:textId="77777777" w:rsidR="008569CA" w:rsidRDefault="00DE0021" w:rsidP="00A8323E">
      <w:pPr>
        <w:spacing w:before="100" w:beforeAutospacing="1" w:after="100" w:afterAutospacing="1" w:line="240" w:lineRule="auto"/>
        <w:outlineLvl w:val="1"/>
        <w:rPr>
          <w:color w:val="4472C4" w:themeColor="accent1"/>
          <w:lang w:val="en-US"/>
        </w:rPr>
      </w:pPr>
      <w:r w:rsidRPr="00DE0021">
        <w:rPr>
          <w:color w:val="4472C4" w:themeColor="accent1"/>
          <w:lang w:val="en-US"/>
        </w:rPr>
        <w:t>This is in line with the principles of equal treatment, non-discrimination, parity and cultural, religious and linguistic diversity recogni</w:t>
      </w:r>
      <w:r w:rsidR="008569CA">
        <w:rPr>
          <w:color w:val="4472C4" w:themeColor="accent1"/>
          <w:lang w:val="en-US"/>
        </w:rPr>
        <w:t>z</w:t>
      </w:r>
      <w:r w:rsidRPr="00DE0021">
        <w:rPr>
          <w:color w:val="4472C4" w:themeColor="accent1"/>
          <w:lang w:val="en-US"/>
        </w:rPr>
        <w:t xml:space="preserve">ed by the founding treaties of the European Union and its </w:t>
      </w:r>
      <w:r w:rsidRPr="008569CA">
        <w:rPr>
          <w:b/>
          <w:color w:val="4472C4" w:themeColor="accent1"/>
          <w:lang w:val="en-US"/>
        </w:rPr>
        <w:t>Charter of Fundamental Rights</w:t>
      </w:r>
      <w:r w:rsidRPr="00DE0021">
        <w:rPr>
          <w:color w:val="4472C4" w:themeColor="accent1"/>
          <w:lang w:val="en-US"/>
        </w:rPr>
        <w:t>.</w:t>
      </w:r>
    </w:p>
    <w:p w14:paraId="4E435638" w14:textId="77777777" w:rsidR="00D6581F" w:rsidRDefault="00D6581F" w:rsidP="00A8323E">
      <w:pPr>
        <w:spacing w:before="100" w:beforeAutospacing="1" w:after="100" w:afterAutospacing="1" w:line="240" w:lineRule="auto"/>
        <w:outlineLvl w:val="1"/>
        <w:rPr>
          <w:color w:val="4472C4" w:themeColor="accent1"/>
          <w:lang w:val="en-US"/>
        </w:rPr>
      </w:pPr>
    </w:p>
    <w:p w14:paraId="084F8D1F" w14:textId="77777777" w:rsidR="00D6581F" w:rsidRPr="00D6581F" w:rsidRDefault="00D6581F" w:rsidP="00A8323E">
      <w:pPr>
        <w:spacing w:before="100" w:beforeAutospacing="1" w:after="100" w:afterAutospacing="1" w:line="240" w:lineRule="auto"/>
        <w:outlineLvl w:val="1"/>
        <w:rPr>
          <w:color w:val="4472C4" w:themeColor="accent1"/>
          <w:lang w:val="en-US"/>
        </w:rPr>
      </w:pPr>
      <w:r w:rsidRPr="00D6581F">
        <w:rPr>
          <w:lang w:val="en-US"/>
        </w:rPr>
        <w:t>In an inclusive school, diversity is not seen as an obstacle but as an enriching opportunity, an opportunity to promote success for all and respect for differences. All members of the school community are obliged to respect the fundamental principles of the European Union: Diversity, tolerance and equal treatment</w:t>
      </w:r>
    </w:p>
    <w:p w14:paraId="6EE58B84" w14:textId="77777777" w:rsidR="008569CA" w:rsidRDefault="00DE0021" w:rsidP="00A8323E">
      <w:pPr>
        <w:spacing w:before="100" w:beforeAutospacing="1" w:after="100" w:afterAutospacing="1" w:line="240" w:lineRule="auto"/>
        <w:outlineLvl w:val="1"/>
        <w:rPr>
          <w:color w:val="4472C4" w:themeColor="accent1"/>
          <w:lang w:val="en-US"/>
        </w:rPr>
      </w:pPr>
      <w:r w:rsidRPr="00DE0021">
        <w:rPr>
          <w:color w:val="4472C4" w:themeColor="accent1"/>
          <w:lang w:val="en-US"/>
        </w:rPr>
        <w:t xml:space="preserve"> Bringing together people of all ages with different languages, backgrounds, cultures, perspectives and experiences strengthens the culture of diversity, stimulates innovation and creates a dynamic environment. It leads to each stakeholder getting the best out of themselves and enhancing their well-being. </w:t>
      </w:r>
    </w:p>
    <w:p w14:paraId="77263C10" w14:textId="77777777" w:rsidR="008569CA" w:rsidRPr="00357FD3" w:rsidRDefault="00DE0021" w:rsidP="00A8323E">
      <w:pPr>
        <w:spacing w:before="100" w:beforeAutospacing="1" w:after="100" w:afterAutospacing="1" w:line="240" w:lineRule="auto"/>
        <w:outlineLvl w:val="1"/>
        <w:rPr>
          <w:color w:val="4472C4" w:themeColor="accent1"/>
          <w:lang w:val="en-US"/>
        </w:rPr>
      </w:pPr>
      <w:r w:rsidRPr="00357FD3">
        <w:rPr>
          <w:color w:val="4472C4" w:themeColor="accent1"/>
          <w:u w:val="single"/>
          <w:lang w:val="en-US"/>
        </w:rPr>
        <w:t>Our school does this by pursuing an inclusive policy, i.e. engaging and valuing all adults and pupi</w:t>
      </w:r>
      <w:r w:rsidR="00357FD3">
        <w:rPr>
          <w:color w:val="4472C4" w:themeColor="accent1"/>
          <w:u w:val="single"/>
          <w:lang w:val="en-US"/>
        </w:rPr>
        <w:t xml:space="preserve">ls </w:t>
      </w:r>
      <w:r w:rsidR="00357FD3" w:rsidRPr="00357FD3">
        <w:rPr>
          <w:color w:val="FF0000"/>
          <w:u w:val="single"/>
          <w:lang w:val="en-US"/>
        </w:rPr>
        <w:t>(students and staff</w:t>
      </w:r>
      <w:r w:rsidR="00357FD3">
        <w:rPr>
          <w:color w:val="4472C4" w:themeColor="accent1"/>
          <w:u w:val="single"/>
          <w:lang w:val="en-US"/>
        </w:rPr>
        <w:t xml:space="preserve">) </w:t>
      </w:r>
      <w:r w:rsidRPr="00357FD3">
        <w:rPr>
          <w:color w:val="4472C4" w:themeColor="accent1"/>
          <w:u w:val="single"/>
          <w:lang w:val="en-US"/>
        </w:rPr>
        <w:t>in their shared environment regardless of their differences and by providing quality care for pupils</w:t>
      </w:r>
      <w:r w:rsidR="00357FD3">
        <w:rPr>
          <w:color w:val="4472C4" w:themeColor="accent1"/>
          <w:u w:val="single"/>
          <w:lang w:val="en-US"/>
        </w:rPr>
        <w:t xml:space="preserve"> </w:t>
      </w:r>
      <w:r w:rsidR="00357FD3" w:rsidRPr="00DE3C20">
        <w:rPr>
          <w:color w:val="FF0000"/>
          <w:u w:val="single"/>
          <w:lang w:val="en-US"/>
        </w:rPr>
        <w:t>(students</w:t>
      </w:r>
      <w:r w:rsidR="00357FD3">
        <w:rPr>
          <w:color w:val="4472C4" w:themeColor="accent1"/>
          <w:u w:val="single"/>
          <w:lang w:val="en-US"/>
        </w:rPr>
        <w:t xml:space="preserve">) </w:t>
      </w:r>
      <w:r w:rsidRPr="00357FD3">
        <w:rPr>
          <w:color w:val="4472C4" w:themeColor="accent1"/>
          <w:u w:val="single"/>
          <w:lang w:val="en-US"/>
        </w:rPr>
        <w:t xml:space="preserve">, </w:t>
      </w:r>
      <w:r w:rsidRPr="00357FD3">
        <w:rPr>
          <w:color w:val="4472C4" w:themeColor="accent1"/>
          <w:lang w:val="en-US"/>
        </w:rPr>
        <w:t>combining caring, respect and openness to all differences.</w:t>
      </w:r>
    </w:p>
    <w:p w14:paraId="10DB2E6C" w14:textId="77777777" w:rsidR="008569CA" w:rsidRDefault="00DE0021" w:rsidP="00A8323E">
      <w:pPr>
        <w:spacing w:before="100" w:beforeAutospacing="1" w:after="100" w:afterAutospacing="1" w:line="240" w:lineRule="auto"/>
        <w:outlineLvl w:val="1"/>
        <w:rPr>
          <w:color w:val="4472C4" w:themeColor="accent1"/>
          <w:lang w:val="en-US"/>
        </w:rPr>
      </w:pPr>
      <w:r w:rsidRPr="00357FD3">
        <w:rPr>
          <w:color w:val="4472C4" w:themeColor="accent1"/>
          <w:lang w:val="en-US"/>
        </w:rPr>
        <w:t>Our school translates this ambition into action plans that consciously integrate the management of individual differences, and aim to develop a transversal vision of diversity management and inclusion. Each stakeholder is involved and participates in the development of this global policy</w:t>
      </w:r>
      <w:r w:rsidRPr="00DE0021">
        <w:rPr>
          <w:color w:val="4472C4" w:themeColor="accent1"/>
          <w:lang w:val="en-US"/>
        </w:rPr>
        <w:t>.</w:t>
      </w:r>
    </w:p>
    <w:p w14:paraId="43909B68" w14:textId="77777777" w:rsidR="008569CA" w:rsidRPr="00357FD3" w:rsidRDefault="00DE0021" w:rsidP="00A8323E">
      <w:pPr>
        <w:spacing w:before="100" w:beforeAutospacing="1" w:after="100" w:afterAutospacing="1" w:line="240" w:lineRule="auto"/>
        <w:outlineLvl w:val="1"/>
        <w:rPr>
          <w:color w:val="FF0000"/>
          <w:u w:val="single"/>
          <w:lang w:val="en-US"/>
        </w:rPr>
      </w:pPr>
      <w:r w:rsidRPr="00DE0021">
        <w:rPr>
          <w:color w:val="4472C4" w:themeColor="accent1"/>
          <w:lang w:val="en-US"/>
        </w:rPr>
        <w:t xml:space="preserve"> In order to achieve this objective, the European School of </w:t>
      </w:r>
      <w:r w:rsidRPr="008569CA">
        <w:rPr>
          <w:lang w:val="en-US"/>
        </w:rPr>
        <w:t>Brussels I</w:t>
      </w:r>
      <w:r w:rsidR="008569CA" w:rsidRPr="008569CA">
        <w:rPr>
          <w:lang w:val="en-US"/>
        </w:rPr>
        <w:t xml:space="preserve"> (Uccle)</w:t>
      </w:r>
      <w:r w:rsidRPr="008569CA">
        <w:rPr>
          <w:lang w:val="en-US"/>
        </w:rPr>
        <w:t xml:space="preserve"> </w:t>
      </w:r>
      <w:r w:rsidRPr="00DE0021">
        <w:rPr>
          <w:color w:val="4472C4" w:themeColor="accent1"/>
          <w:lang w:val="en-US"/>
        </w:rPr>
        <w:t xml:space="preserve">is committed to supporting all those responsible for the practical implementation of the principles of the Charter. The School undertakes to provide them with the appropriate and necessary means to achieve them. </w:t>
      </w:r>
      <w:r w:rsidRPr="00357FD3">
        <w:rPr>
          <w:color w:val="4472C4" w:themeColor="accent1"/>
          <w:u w:val="single"/>
          <w:lang w:val="en-US"/>
        </w:rPr>
        <w:t xml:space="preserve">In this sense, it supports the implementation of a monitoring cell composed of representatives of the stakeholders of the School whose main mission is to be at the disposal of the school community in case of reporting of a problematic situation related to diversity or inclusion. This cell does not have the task of sanctioning or deliberating in the event of a problematic situation, but it is required to activate all available resources in order to work towards a constructive and respectful outcome. </w:t>
      </w:r>
      <w:r w:rsidR="00357FD3">
        <w:rPr>
          <w:color w:val="4472C4" w:themeColor="accent1"/>
          <w:u w:val="single"/>
          <w:lang w:val="en-US"/>
        </w:rPr>
        <w:t xml:space="preserve"> </w:t>
      </w:r>
      <w:r w:rsidR="00357FD3" w:rsidRPr="00357FD3">
        <w:rPr>
          <w:color w:val="FF0000"/>
          <w:highlight w:val="yellow"/>
          <w:u w:val="single"/>
          <w:lang w:val="en-US"/>
        </w:rPr>
        <w:t>(this we don’t need, but we need to refer to something that shows that students can rely on if they have a question / problem regarding inclusion / diversity / disdricimation)</w:t>
      </w:r>
      <w:r w:rsidR="00357FD3">
        <w:rPr>
          <w:color w:val="FF0000"/>
          <w:highlight w:val="yellow"/>
          <w:u w:val="single"/>
          <w:lang w:val="en-US"/>
        </w:rPr>
        <w:t xml:space="preserve">  -&gt;&gt; link met team education aldvisors / anti-bulying policy? </w:t>
      </w:r>
    </w:p>
    <w:p w14:paraId="1DA6CB23" w14:textId="77777777" w:rsidR="00DE0021" w:rsidRPr="00DE0021" w:rsidRDefault="00DE0021"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US" w:eastAsia="fr-BE"/>
        </w:rPr>
      </w:pPr>
      <w:r w:rsidRPr="008569CA">
        <w:rPr>
          <w:color w:val="4472C4" w:themeColor="accent1"/>
          <w:lang w:val="en-US"/>
        </w:rPr>
        <w:t>The whole school community commits itself by adopting this charter</w:t>
      </w:r>
    </w:p>
    <w:p w14:paraId="22CBB5D7" w14:textId="77777777" w:rsidR="00A8323E" w:rsidRPr="00DE0021" w:rsidRDefault="00A8323E"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US" w:eastAsia="fr-BE"/>
        </w:rPr>
      </w:pPr>
    </w:p>
    <w:p w14:paraId="7C0BAE73" w14:textId="77777777" w:rsidR="00A8323E" w:rsidRPr="00A8323E" w:rsidRDefault="00A8323E" w:rsidP="00A8323E">
      <w:pPr>
        <w:spacing w:before="100" w:beforeAutospacing="1" w:after="100" w:afterAutospacing="1" w:line="240" w:lineRule="auto"/>
        <w:outlineLvl w:val="1"/>
        <w:rPr>
          <w:rFonts w:ascii="Times New Roman" w:eastAsia="Times New Roman" w:hAnsi="Times New Roman" w:cs="Times New Roman"/>
          <w:bCs/>
          <w:color w:val="4472C4" w:themeColor="accent1"/>
          <w:sz w:val="24"/>
          <w:szCs w:val="24"/>
          <w:lang w:val="en-US" w:eastAsia="fr-BE"/>
        </w:rPr>
      </w:pPr>
    </w:p>
    <w:p w14:paraId="67307E91" w14:textId="77777777" w:rsidR="00A8323E" w:rsidRPr="004410E5"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lang w:val="en-GB" w:eastAsia="fr-BE"/>
        </w:rPr>
      </w:pPr>
      <w:r w:rsidRPr="004410E5">
        <w:rPr>
          <w:rFonts w:ascii="Times New Roman" w:eastAsia="Times New Roman" w:hAnsi="Times New Roman" w:cs="Times New Roman"/>
          <w:b/>
          <w:bCs/>
          <w:color w:val="00B050"/>
          <w:sz w:val="27"/>
          <w:szCs w:val="27"/>
          <w:lang w:val="en-GB" w:eastAsia="fr-BE"/>
        </w:rPr>
        <w:t>Preamble</w:t>
      </w:r>
    </w:p>
    <w:p w14:paraId="4A746634" w14:textId="77777777" w:rsidR="00D6581F"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val="en-US" w:eastAsia="fr-BE"/>
        </w:rPr>
      </w:pPr>
      <w:r w:rsidRPr="00A8323E">
        <w:rPr>
          <w:rFonts w:ascii="Times New Roman" w:eastAsia="Times New Roman" w:hAnsi="Times New Roman" w:cs="Times New Roman"/>
          <w:sz w:val="24"/>
          <w:szCs w:val="24"/>
          <w:lang w:val="en-US" w:eastAsia="fr-BE"/>
        </w:rPr>
        <w:lastRenderedPageBreak/>
        <w:t xml:space="preserve">At </w:t>
      </w:r>
      <w:r w:rsidR="008569CA" w:rsidRPr="008569CA">
        <w:rPr>
          <w:rFonts w:ascii="Times New Roman" w:eastAsia="Times New Roman" w:hAnsi="Times New Roman" w:cs="Times New Roman"/>
          <w:sz w:val="24"/>
          <w:szCs w:val="24"/>
          <w:lang w:val="en-US" w:eastAsia="fr-BE"/>
        </w:rPr>
        <w:t>EEB1</w:t>
      </w:r>
      <w:r w:rsidRPr="00A8323E">
        <w:rPr>
          <w:rFonts w:ascii="Times New Roman" w:eastAsia="Times New Roman" w:hAnsi="Times New Roman" w:cs="Times New Roman"/>
          <w:color w:val="00B050"/>
          <w:sz w:val="24"/>
          <w:szCs w:val="24"/>
          <w:lang w:val="en-US" w:eastAsia="fr-BE"/>
        </w:rPr>
        <w:t xml:space="preserve">, </w:t>
      </w:r>
      <w:r w:rsidRPr="00A8323E">
        <w:rPr>
          <w:rFonts w:ascii="Times New Roman" w:eastAsia="Times New Roman" w:hAnsi="Times New Roman" w:cs="Times New Roman"/>
          <w:color w:val="FF0000"/>
          <w:sz w:val="24"/>
          <w:szCs w:val="24"/>
          <w:lang w:val="en-US" w:eastAsia="fr-BE"/>
        </w:rPr>
        <w:t xml:space="preserve">we believe that </w:t>
      </w:r>
      <w:r w:rsidR="008569CA" w:rsidRPr="008569CA">
        <w:rPr>
          <w:rFonts w:ascii="Times New Roman" w:eastAsia="Times New Roman" w:hAnsi="Times New Roman" w:cs="Times New Roman"/>
          <w:color w:val="FF0000"/>
          <w:sz w:val="24"/>
          <w:szCs w:val="24"/>
          <w:lang w:val="en-US" w:eastAsia="fr-BE"/>
        </w:rPr>
        <w:t xml:space="preserve"> </w:t>
      </w:r>
      <w:r w:rsidR="00DE3C20">
        <w:rPr>
          <w:rFonts w:ascii="Times New Roman" w:eastAsia="Times New Roman" w:hAnsi="Times New Roman" w:cs="Times New Roman"/>
          <w:color w:val="FF0000"/>
          <w:sz w:val="24"/>
          <w:szCs w:val="24"/>
          <w:lang w:val="en-US" w:eastAsia="fr-BE"/>
        </w:rPr>
        <w:t>while</w:t>
      </w:r>
      <w:r w:rsidR="008569CA" w:rsidRPr="008569CA">
        <w:rPr>
          <w:rFonts w:ascii="Times New Roman" w:eastAsia="Times New Roman" w:hAnsi="Times New Roman" w:cs="Times New Roman"/>
          <w:color w:val="FF0000"/>
          <w:sz w:val="24"/>
          <w:szCs w:val="24"/>
          <w:lang w:val="en-US" w:eastAsia="fr-BE"/>
        </w:rPr>
        <w:t xml:space="preserve"> </w:t>
      </w:r>
      <w:r w:rsidR="008569CA" w:rsidRPr="00DE3C20">
        <w:rPr>
          <w:rFonts w:ascii="Times New Roman" w:eastAsia="Times New Roman" w:hAnsi="Times New Roman" w:cs="Times New Roman"/>
          <w:b/>
          <w:color w:val="FF0000"/>
          <w:sz w:val="24"/>
          <w:szCs w:val="24"/>
          <w:lang w:val="en-US" w:eastAsia="fr-BE"/>
        </w:rPr>
        <w:t>liv</w:t>
      </w:r>
      <w:r w:rsidR="00DE3C20" w:rsidRPr="00DE3C20">
        <w:rPr>
          <w:rFonts w:ascii="Times New Roman" w:eastAsia="Times New Roman" w:hAnsi="Times New Roman" w:cs="Times New Roman"/>
          <w:b/>
          <w:color w:val="FF0000"/>
          <w:sz w:val="24"/>
          <w:szCs w:val="24"/>
          <w:lang w:val="en-US" w:eastAsia="fr-BE"/>
        </w:rPr>
        <w:t>ing</w:t>
      </w:r>
      <w:r w:rsidR="008569CA" w:rsidRPr="00DE3C20">
        <w:rPr>
          <w:rFonts w:ascii="Times New Roman" w:eastAsia="Times New Roman" w:hAnsi="Times New Roman" w:cs="Times New Roman"/>
          <w:b/>
          <w:color w:val="FF0000"/>
          <w:sz w:val="24"/>
          <w:szCs w:val="24"/>
          <w:lang w:val="en-US" w:eastAsia="fr-BE"/>
        </w:rPr>
        <w:t>, learing and working together</w:t>
      </w:r>
      <w:r w:rsidR="008569CA" w:rsidRPr="008569CA">
        <w:rPr>
          <w:rFonts w:ascii="Times New Roman" w:eastAsia="Times New Roman" w:hAnsi="Times New Roman" w:cs="Times New Roman"/>
          <w:color w:val="FF0000"/>
          <w:sz w:val="24"/>
          <w:szCs w:val="24"/>
          <w:lang w:val="en-US" w:eastAsia="fr-BE"/>
        </w:rPr>
        <w:t xml:space="preserve"> united in diversity</w:t>
      </w:r>
      <w:r w:rsidR="008569CA">
        <w:rPr>
          <w:rFonts w:ascii="Times New Roman" w:eastAsia="Times New Roman" w:hAnsi="Times New Roman" w:cs="Times New Roman"/>
          <w:color w:val="00B050"/>
          <w:sz w:val="24"/>
          <w:szCs w:val="24"/>
          <w:lang w:val="en-US" w:eastAsia="fr-BE"/>
        </w:rPr>
        <w:t xml:space="preserve">, </w:t>
      </w:r>
      <w:r w:rsidR="008569CA" w:rsidRPr="008569CA">
        <w:rPr>
          <w:rFonts w:ascii="Times New Roman" w:eastAsia="Times New Roman" w:hAnsi="Times New Roman" w:cs="Times New Roman"/>
          <w:color w:val="FF0000"/>
          <w:sz w:val="24"/>
          <w:szCs w:val="24"/>
          <w:lang w:val="en-US" w:eastAsia="fr-BE"/>
        </w:rPr>
        <w:t>this</w:t>
      </w:r>
      <w:r w:rsidR="008569CA">
        <w:rPr>
          <w:rFonts w:ascii="Times New Roman" w:eastAsia="Times New Roman" w:hAnsi="Times New Roman" w:cs="Times New Roman"/>
          <w:color w:val="00B050"/>
          <w:sz w:val="24"/>
          <w:szCs w:val="24"/>
          <w:lang w:val="en-US" w:eastAsia="fr-BE"/>
        </w:rPr>
        <w:t xml:space="preserve"> </w:t>
      </w:r>
      <w:r w:rsidRPr="00A8323E">
        <w:rPr>
          <w:rFonts w:ascii="Times New Roman" w:eastAsia="Times New Roman" w:hAnsi="Times New Roman" w:cs="Times New Roman"/>
          <w:color w:val="00B050"/>
          <w:sz w:val="24"/>
          <w:szCs w:val="24"/>
          <w:lang w:val="en-US" w:eastAsia="fr-BE"/>
        </w:rPr>
        <w:t xml:space="preserve">diversity makes us stronger. As an </w:t>
      </w:r>
      <w:r w:rsidR="008569CA">
        <w:rPr>
          <w:rFonts w:ascii="Times New Roman" w:eastAsia="Times New Roman" w:hAnsi="Times New Roman" w:cs="Times New Roman"/>
          <w:color w:val="FF0000"/>
          <w:sz w:val="24"/>
          <w:szCs w:val="24"/>
          <w:lang w:val="en-US" w:eastAsia="fr-BE"/>
        </w:rPr>
        <w:t>E</w:t>
      </w:r>
      <w:r w:rsidR="008569CA" w:rsidRPr="008569CA">
        <w:rPr>
          <w:rFonts w:ascii="Times New Roman" w:eastAsia="Times New Roman" w:hAnsi="Times New Roman" w:cs="Times New Roman"/>
          <w:color w:val="FF0000"/>
          <w:sz w:val="24"/>
          <w:szCs w:val="24"/>
          <w:lang w:val="en-US" w:eastAsia="fr-BE"/>
        </w:rPr>
        <w:t>uropean</w:t>
      </w:r>
      <w:r w:rsidRPr="00A8323E">
        <w:rPr>
          <w:rFonts w:ascii="Times New Roman" w:eastAsia="Times New Roman" w:hAnsi="Times New Roman" w:cs="Times New Roman"/>
          <w:color w:val="FF0000"/>
          <w:sz w:val="24"/>
          <w:szCs w:val="24"/>
          <w:lang w:val="en-US" w:eastAsia="fr-BE"/>
        </w:rPr>
        <w:t xml:space="preserve"> </w:t>
      </w:r>
      <w:r w:rsidRPr="00A8323E">
        <w:rPr>
          <w:rFonts w:ascii="Times New Roman" w:eastAsia="Times New Roman" w:hAnsi="Times New Roman" w:cs="Times New Roman"/>
          <w:color w:val="00B050"/>
          <w:sz w:val="24"/>
          <w:szCs w:val="24"/>
          <w:u w:val="single"/>
          <w:lang w:val="en-US" w:eastAsia="fr-BE"/>
        </w:rPr>
        <w:t>secondary</w:t>
      </w:r>
      <w:r w:rsidR="008569CA">
        <w:rPr>
          <w:rFonts w:ascii="Times New Roman" w:eastAsia="Times New Roman" w:hAnsi="Times New Roman" w:cs="Times New Roman"/>
          <w:color w:val="00B050"/>
          <w:sz w:val="24"/>
          <w:szCs w:val="24"/>
          <w:u w:val="single"/>
          <w:lang w:val="en-US" w:eastAsia="fr-BE"/>
        </w:rPr>
        <w:t xml:space="preserve"> (?) </w:t>
      </w:r>
      <w:r w:rsidRPr="00A8323E">
        <w:rPr>
          <w:rFonts w:ascii="Times New Roman" w:eastAsia="Times New Roman" w:hAnsi="Times New Roman" w:cs="Times New Roman"/>
          <w:color w:val="00B050"/>
          <w:sz w:val="24"/>
          <w:szCs w:val="24"/>
          <w:u w:val="single"/>
          <w:lang w:val="en-US" w:eastAsia="fr-BE"/>
        </w:rPr>
        <w:t xml:space="preserve"> </w:t>
      </w:r>
      <w:r w:rsidRPr="00A8323E">
        <w:rPr>
          <w:rFonts w:ascii="Times New Roman" w:eastAsia="Times New Roman" w:hAnsi="Times New Roman" w:cs="Times New Roman"/>
          <w:color w:val="00B050"/>
          <w:sz w:val="24"/>
          <w:szCs w:val="24"/>
          <w:lang w:val="en-US" w:eastAsia="fr-BE"/>
        </w:rPr>
        <w:t xml:space="preserve">school, we are proud of our </w:t>
      </w:r>
      <w:r w:rsidR="008569CA" w:rsidRPr="008569CA">
        <w:rPr>
          <w:rFonts w:ascii="Times New Roman" w:eastAsia="Times New Roman" w:hAnsi="Times New Roman" w:cs="Times New Roman"/>
          <w:color w:val="FF0000"/>
          <w:sz w:val="24"/>
          <w:szCs w:val="24"/>
          <w:lang w:val="en-US" w:eastAsia="fr-BE"/>
        </w:rPr>
        <w:t>multiling</w:t>
      </w:r>
      <w:r w:rsidR="008569CA">
        <w:rPr>
          <w:rFonts w:ascii="Times New Roman" w:eastAsia="Times New Roman" w:hAnsi="Times New Roman" w:cs="Times New Roman"/>
          <w:color w:val="FF0000"/>
          <w:sz w:val="24"/>
          <w:szCs w:val="24"/>
          <w:lang w:val="en-US" w:eastAsia="fr-BE"/>
        </w:rPr>
        <w:t>u</w:t>
      </w:r>
      <w:r w:rsidR="008569CA" w:rsidRPr="008569CA">
        <w:rPr>
          <w:rFonts w:ascii="Times New Roman" w:eastAsia="Times New Roman" w:hAnsi="Times New Roman" w:cs="Times New Roman"/>
          <w:color w:val="FF0000"/>
          <w:sz w:val="24"/>
          <w:szCs w:val="24"/>
          <w:lang w:val="en-US" w:eastAsia="fr-BE"/>
        </w:rPr>
        <w:t>al</w:t>
      </w:r>
      <w:r w:rsidR="008569CA">
        <w:rPr>
          <w:rFonts w:ascii="Times New Roman" w:eastAsia="Times New Roman" w:hAnsi="Times New Roman" w:cs="Times New Roman"/>
          <w:color w:val="00B050"/>
          <w:sz w:val="24"/>
          <w:szCs w:val="24"/>
          <w:lang w:val="en-US" w:eastAsia="fr-BE"/>
        </w:rPr>
        <w:t xml:space="preserve"> and </w:t>
      </w:r>
      <w:r w:rsidRPr="00A8323E">
        <w:rPr>
          <w:rFonts w:ascii="Times New Roman" w:eastAsia="Times New Roman" w:hAnsi="Times New Roman" w:cs="Times New Roman"/>
          <w:color w:val="00B050"/>
          <w:sz w:val="24"/>
          <w:szCs w:val="24"/>
          <w:lang w:val="en-US" w:eastAsia="fr-BE"/>
        </w:rPr>
        <w:t xml:space="preserve">multicultural community and are committed to creating an inclusive, respectful, and equitable environment for everyone. </w:t>
      </w:r>
    </w:p>
    <w:p w14:paraId="6E81B773" w14:textId="77777777" w:rsidR="00D6581F" w:rsidRPr="00F7083F" w:rsidRDefault="00D6581F" w:rsidP="00F7083F">
      <w:pPr>
        <w:spacing w:before="100" w:beforeAutospacing="1" w:after="100" w:afterAutospacing="1" w:line="240" w:lineRule="auto"/>
        <w:outlineLvl w:val="1"/>
        <w:rPr>
          <w:color w:val="4472C4" w:themeColor="accent1"/>
          <w:lang w:val="en-US"/>
        </w:rPr>
      </w:pPr>
      <w:r w:rsidRPr="00F7083F">
        <w:rPr>
          <w:color w:val="4472C4" w:themeColor="accent1"/>
          <w:lang w:val="en-US"/>
        </w:rPr>
        <w:t>In an inclusive school, diversity is not seen as an obstacle but as an enriching opportunity, an opportunity to promote success for all and respect for differences. All members of the school community are obliged to respect the fundamental principles of the European Union: Diversity, tolerance and equal treatment</w:t>
      </w:r>
    </w:p>
    <w:p w14:paraId="01679976"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val="en-US" w:eastAsia="fr-BE"/>
        </w:rPr>
      </w:pPr>
      <w:r w:rsidRPr="00A8323E">
        <w:rPr>
          <w:rFonts w:ascii="Times New Roman" w:eastAsia="Times New Roman" w:hAnsi="Times New Roman" w:cs="Times New Roman"/>
          <w:color w:val="00B050"/>
          <w:sz w:val="24"/>
          <w:szCs w:val="24"/>
          <w:lang w:val="en-US" w:eastAsia="fr-BE"/>
        </w:rPr>
        <w:t xml:space="preserve">This charter represents our collective promise to </w:t>
      </w:r>
      <w:r w:rsidRPr="00A8323E">
        <w:rPr>
          <w:rFonts w:ascii="Times New Roman" w:eastAsia="Times New Roman" w:hAnsi="Times New Roman" w:cs="Times New Roman"/>
          <w:color w:val="00B050"/>
          <w:sz w:val="24"/>
          <w:szCs w:val="24"/>
          <w:u w:val="single"/>
          <w:lang w:val="en-US" w:eastAsia="fr-BE"/>
        </w:rPr>
        <w:t>honor and uplift</w:t>
      </w:r>
      <w:r w:rsidRPr="00A8323E">
        <w:rPr>
          <w:rFonts w:ascii="Times New Roman" w:eastAsia="Times New Roman" w:hAnsi="Times New Roman" w:cs="Times New Roman"/>
          <w:color w:val="00B050"/>
          <w:sz w:val="24"/>
          <w:szCs w:val="24"/>
          <w:lang w:val="en-US" w:eastAsia="fr-BE"/>
        </w:rPr>
        <w:t xml:space="preserve"> </w:t>
      </w:r>
      <w:r w:rsidR="008569CA">
        <w:rPr>
          <w:rFonts w:ascii="Times New Roman" w:eastAsia="Times New Roman" w:hAnsi="Times New Roman" w:cs="Times New Roman"/>
          <w:color w:val="00B050"/>
          <w:sz w:val="24"/>
          <w:szCs w:val="24"/>
          <w:lang w:val="en-US" w:eastAsia="fr-BE"/>
        </w:rPr>
        <w:t>(</w:t>
      </w:r>
      <w:r w:rsidR="008569CA" w:rsidRPr="008569CA">
        <w:rPr>
          <w:rFonts w:ascii="Times New Roman" w:eastAsia="Times New Roman" w:hAnsi="Times New Roman" w:cs="Times New Roman"/>
          <w:color w:val="FF0000"/>
          <w:sz w:val="24"/>
          <w:szCs w:val="24"/>
          <w:lang w:val="en-US" w:eastAsia="fr-BE"/>
        </w:rPr>
        <w:t>respect and value</w:t>
      </w:r>
      <w:r w:rsidR="008569CA">
        <w:rPr>
          <w:rFonts w:ascii="Times New Roman" w:eastAsia="Times New Roman" w:hAnsi="Times New Roman" w:cs="Times New Roman"/>
          <w:color w:val="00B050"/>
          <w:sz w:val="24"/>
          <w:szCs w:val="24"/>
          <w:lang w:val="en-US" w:eastAsia="fr-BE"/>
        </w:rPr>
        <w:t xml:space="preserve">) </w:t>
      </w:r>
      <w:r w:rsidRPr="00A8323E">
        <w:rPr>
          <w:rFonts w:ascii="Times New Roman" w:eastAsia="Times New Roman" w:hAnsi="Times New Roman" w:cs="Times New Roman"/>
          <w:color w:val="00B050"/>
          <w:sz w:val="24"/>
          <w:szCs w:val="24"/>
          <w:lang w:val="en-US" w:eastAsia="fr-BE"/>
        </w:rPr>
        <w:t>every identity in our school, including but not limited to cultural, linguistic, religious, gender, and sexual diversity.</w:t>
      </w:r>
    </w:p>
    <w:p w14:paraId="7E76FFE2" w14:textId="77777777" w:rsidR="00A8323E" w:rsidRPr="00A8323E" w:rsidRDefault="00000000" w:rsidP="00A8323E">
      <w:pPr>
        <w:spacing w:after="0" w:line="240" w:lineRule="auto"/>
        <w:rPr>
          <w:rFonts w:ascii="Times New Roman" w:eastAsia="Times New Roman" w:hAnsi="Times New Roman" w:cs="Times New Roman"/>
          <w:color w:val="00B050"/>
          <w:sz w:val="24"/>
          <w:szCs w:val="24"/>
          <w:lang w:eastAsia="fr-BE"/>
        </w:rPr>
      </w:pPr>
      <w:r>
        <w:rPr>
          <w:rFonts w:ascii="Times New Roman" w:eastAsia="Times New Roman" w:hAnsi="Times New Roman" w:cs="Times New Roman"/>
          <w:color w:val="00B050"/>
          <w:sz w:val="24"/>
          <w:szCs w:val="24"/>
          <w:lang w:eastAsia="fr-BE"/>
        </w:rPr>
        <w:pict w14:anchorId="04E81C6B">
          <v:rect id="_x0000_i1025" style="width:0;height:1.5pt" o:hralign="center" o:hrstd="t" o:hr="t" fillcolor="#a0a0a0" stroked="f"/>
        </w:pict>
      </w:r>
    </w:p>
    <w:p w14:paraId="36436DE6" w14:textId="77777777" w:rsidR="00A8323E" w:rsidRPr="00A8323E"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fr-BE"/>
        </w:rPr>
      </w:pPr>
      <w:r w:rsidRPr="008569CA">
        <w:rPr>
          <w:rFonts w:ascii="Times New Roman" w:eastAsia="Times New Roman" w:hAnsi="Times New Roman" w:cs="Times New Roman"/>
          <w:b/>
          <w:bCs/>
          <w:color w:val="00B050"/>
          <w:sz w:val="27"/>
          <w:szCs w:val="27"/>
          <w:lang w:val="en-US" w:eastAsia="fr-BE"/>
        </w:rPr>
        <w:t>1. Commitment to Inclusion</w:t>
      </w:r>
    </w:p>
    <w:p w14:paraId="53DBEC0B"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val="en-US" w:eastAsia="fr-BE"/>
        </w:rPr>
      </w:pPr>
      <w:r w:rsidRPr="00A8323E">
        <w:rPr>
          <w:rFonts w:ascii="Times New Roman" w:eastAsia="Times New Roman" w:hAnsi="Times New Roman" w:cs="Times New Roman"/>
          <w:color w:val="00B050"/>
          <w:sz w:val="24"/>
          <w:szCs w:val="24"/>
          <w:lang w:val="en-US" w:eastAsia="fr-BE"/>
        </w:rPr>
        <w:t>We are committed to building a school community where every student, staff member, and family feels safe, respected, and valued. This includes people of all nationalities, ethnicities, faiths, languages, genders, sexual orientations (including LGBTQ+ identities), abilities, and socioeconomic backgrounds.</w:t>
      </w:r>
    </w:p>
    <w:p w14:paraId="36FB3385" w14:textId="77777777" w:rsidR="00A8323E" w:rsidRPr="00A8323E" w:rsidRDefault="00000000" w:rsidP="00A8323E">
      <w:pPr>
        <w:spacing w:after="0" w:line="240" w:lineRule="auto"/>
        <w:rPr>
          <w:rFonts w:ascii="Times New Roman" w:eastAsia="Times New Roman" w:hAnsi="Times New Roman" w:cs="Times New Roman"/>
          <w:color w:val="00B050"/>
          <w:sz w:val="24"/>
          <w:szCs w:val="24"/>
          <w:lang w:eastAsia="fr-BE"/>
        </w:rPr>
      </w:pPr>
      <w:r>
        <w:rPr>
          <w:rFonts w:ascii="Times New Roman" w:eastAsia="Times New Roman" w:hAnsi="Times New Roman" w:cs="Times New Roman"/>
          <w:color w:val="00B050"/>
          <w:sz w:val="24"/>
          <w:szCs w:val="24"/>
          <w:lang w:eastAsia="fr-BE"/>
        </w:rPr>
        <w:pict w14:anchorId="5796D623">
          <v:rect id="_x0000_i1026" style="width:0;height:1.5pt" o:hralign="center" o:hrstd="t" o:hr="t" fillcolor="#a0a0a0" stroked="f"/>
        </w:pict>
      </w:r>
    </w:p>
    <w:p w14:paraId="5DF440C5" w14:textId="77777777" w:rsidR="00A8323E" w:rsidRPr="00A8323E"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u w:val="single"/>
          <w:lang w:val="en-US" w:eastAsia="fr-BE"/>
        </w:rPr>
      </w:pPr>
      <w:r w:rsidRPr="008569CA">
        <w:rPr>
          <w:rFonts w:ascii="Times New Roman" w:eastAsia="Times New Roman" w:hAnsi="Times New Roman" w:cs="Times New Roman"/>
          <w:b/>
          <w:bCs/>
          <w:color w:val="00B050"/>
          <w:sz w:val="27"/>
          <w:szCs w:val="27"/>
          <w:lang w:val="en-US" w:eastAsia="fr-BE"/>
        </w:rPr>
        <w:t xml:space="preserve">2. Respect for All Cultures, Identities, </w:t>
      </w:r>
      <w:r w:rsidRPr="00FF20CA">
        <w:rPr>
          <w:rFonts w:ascii="Times New Roman" w:eastAsia="Times New Roman" w:hAnsi="Times New Roman" w:cs="Times New Roman"/>
          <w:b/>
          <w:bCs/>
          <w:color w:val="00B050"/>
          <w:sz w:val="27"/>
          <w:szCs w:val="27"/>
          <w:u w:val="single"/>
          <w:lang w:val="en-US" w:eastAsia="fr-BE"/>
        </w:rPr>
        <w:t>and Orientations</w:t>
      </w:r>
    </w:p>
    <w:p w14:paraId="7E659C08"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val="en-US" w:eastAsia="fr-BE"/>
        </w:rPr>
      </w:pPr>
      <w:r w:rsidRPr="00A8323E">
        <w:rPr>
          <w:rFonts w:ascii="Times New Roman" w:eastAsia="Times New Roman" w:hAnsi="Times New Roman" w:cs="Times New Roman"/>
          <w:color w:val="00B050"/>
          <w:sz w:val="24"/>
          <w:szCs w:val="24"/>
          <w:lang w:val="en-US" w:eastAsia="fr-BE"/>
        </w:rPr>
        <w:t>We celebrate the cultural, personal, and social identities of our diverse community. We actively promote understanding and acceptance of all gender identities and expressions, and of all sexual orientations. We strive to ensure that LGBTQ+ students and staff feel fully accepted, affirmed, and empowered to be themselves.</w:t>
      </w:r>
    </w:p>
    <w:p w14:paraId="1B1FD046" w14:textId="77777777" w:rsidR="00A8323E" w:rsidRPr="00A8323E" w:rsidRDefault="00000000" w:rsidP="00A8323E">
      <w:pPr>
        <w:spacing w:after="0" w:line="240" w:lineRule="auto"/>
        <w:rPr>
          <w:rFonts w:ascii="Times New Roman" w:eastAsia="Times New Roman" w:hAnsi="Times New Roman" w:cs="Times New Roman"/>
          <w:color w:val="00B050"/>
          <w:sz w:val="24"/>
          <w:szCs w:val="24"/>
          <w:lang w:eastAsia="fr-BE"/>
        </w:rPr>
      </w:pPr>
      <w:r>
        <w:rPr>
          <w:rFonts w:ascii="Times New Roman" w:eastAsia="Times New Roman" w:hAnsi="Times New Roman" w:cs="Times New Roman"/>
          <w:color w:val="00B050"/>
          <w:sz w:val="24"/>
          <w:szCs w:val="24"/>
          <w:lang w:eastAsia="fr-BE"/>
        </w:rPr>
        <w:pict w14:anchorId="50A1EF6E">
          <v:rect id="_x0000_i1027" style="width:0;height:1.5pt" o:hralign="center" o:hrstd="t" o:hr="t" fillcolor="#a0a0a0" stroked="f"/>
        </w:pict>
      </w:r>
    </w:p>
    <w:p w14:paraId="2E85E087" w14:textId="77777777" w:rsidR="00A8323E" w:rsidRPr="00A8323E"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fr-BE"/>
        </w:rPr>
      </w:pPr>
      <w:r w:rsidRPr="008569CA">
        <w:rPr>
          <w:rFonts w:ascii="Times New Roman" w:eastAsia="Times New Roman" w:hAnsi="Times New Roman" w:cs="Times New Roman"/>
          <w:b/>
          <w:bCs/>
          <w:color w:val="00B050"/>
          <w:sz w:val="27"/>
          <w:szCs w:val="27"/>
          <w:lang w:val="en-US" w:eastAsia="fr-BE"/>
        </w:rPr>
        <w:t>3. Equity in Opportunity and Support</w:t>
      </w:r>
    </w:p>
    <w:p w14:paraId="61035F60"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val="en-US" w:eastAsia="fr-BE"/>
        </w:rPr>
      </w:pPr>
      <w:r w:rsidRPr="00A8323E">
        <w:rPr>
          <w:rFonts w:ascii="Times New Roman" w:eastAsia="Times New Roman" w:hAnsi="Times New Roman" w:cs="Times New Roman"/>
          <w:color w:val="00B050"/>
          <w:sz w:val="24"/>
          <w:szCs w:val="24"/>
          <w:lang w:val="en-US" w:eastAsia="fr-BE"/>
        </w:rPr>
        <w:t>We recognize that different students may need different supports in order to thrive. We are committed to identifying and addressing barriers, and to providing equitable access to learning, activities, and wellbeing services for all</w:t>
      </w:r>
      <w:r w:rsidR="008569CA">
        <w:rPr>
          <w:rFonts w:ascii="Times New Roman" w:eastAsia="Times New Roman" w:hAnsi="Times New Roman" w:cs="Times New Roman"/>
          <w:color w:val="00B050"/>
          <w:sz w:val="24"/>
          <w:szCs w:val="24"/>
          <w:lang w:val="en-US" w:eastAsia="fr-BE"/>
        </w:rPr>
        <w:t>.</w:t>
      </w:r>
    </w:p>
    <w:p w14:paraId="596ED8E4" w14:textId="77777777" w:rsidR="00A8323E" w:rsidRPr="00A8323E" w:rsidRDefault="00000000" w:rsidP="00A8323E">
      <w:pPr>
        <w:spacing w:after="0" w:line="240" w:lineRule="auto"/>
        <w:rPr>
          <w:rFonts w:ascii="Times New Roman" w:eastAsia="Times New Roman" w:hAnsi="Times New Roman" w:cs="Times New Roman"/>
          <w:color w:val="00B050"/>
          <w:sz w:val="24"/>
          <w:szCs w:val="24"/>
          <w:lang w:eastAsia="fr-BE"/>
        </w:rPr>
      </w:pPr>
      <w:r>
        <w:rPr>
          <w:rFonts w:ascii="Times New Roman" w:eastAsia="Times New Roman" w:hAnsi="Times New Roman" w:cs="Times New Roman"/>
          <w:color w:val="00B050"/>
          <w:sz w:val="24"/>
          <w:szCs w:val="24"/>
          <w:lang w:eastAsia="fr-BE"/>
        </w:rPr>
        <w:pict w14:anchorId="6F6B2C52">
          <v:rect id="_x0000_i1028" style="width:0;height:1.5pt" o:hralign="center" o:hrstd="t" o:hr="t" fillcolor="#a0a0a0" stroked="f"/>
        </w:pict>
      </w:r>
    </w:p>
    <w:p w14:paraId="0C8375B4" w14:textId="77777777" w:rsidR="00A8323E" w:rsidRPr="00A8323E"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fr-BE"/>
        </w:rPr>
      </w:pPr>
      <w:r w:rsidRPr="008569CA">
        <w:rPr>
          <w:rFonts w:ascii="Times New Roman" w:eastAsia="Times New Roman" w:hAnsi="Times New Roman" w:cs="Times New Roman"/>
          <w:b/>
          <w:bCs/>
          <w:color w:val="00B050"/>
          <w:sz w:val="27"/>
          <w:szCs w:val="27"/>
          <w:lang w:val="en-US" w:eastAsia="fr-BE"/>
        </w:rPr>
        <w:t>4. Zero Tolerance for Discrimination and Harassment</w:t>
      </w:r>
    </w:p>
    <w:p w14:paraId="2A4729D2"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FF0000"/>
          <w:sz w:val="24"/>
          <w:szCs w:val="24"/>
          <w:lang w:val="en-US" w:eastAsia="fr-BE"/>
        </w:rPr>
      </w:pPr>
      <w:r w:rsidRPr="00A8323E">
        <w:rPr>
          <w:rFonts w:ascii="Times New Roman" w:eastAsia="Times New Roman" w:hAnsi="Times New Roman" w:cs="Times New Roman"/>
          <w:color w:val="00B050"/>
          <w:sz w:val="24"/>
          <w:szCs w:val="24"/>
          <w:lang w:val="en-US" w:eastAsia="fr-BE"/>
        </w:rPr>
        <w:t xml:space="preserve">We do not tolerate any form of discrimination, bullying, or harassment based on </w:t>
      </w:r>
      <w:r w:rsidRPr="00A8323E">
        <w:rPr>
          <w:rFonts w:ascii="Times New Roman" w:eastAsia="Times New Roman" w:hAnsi="Times New Roman" w:cs="Times New Roman"/>
          <w:color w:val="00B050"/>
          <w:sz w:val="24"/>
          <w:szCs w:val="24"/>
          <w:u w:val="single"/>
          <w:lang w:val="en-US" w:eastAsia="fr-BE"/>
        </w:rPr>
        <w:t>race</w:t>
      </w:r>
      <w:r w:rsidRPr="00A8323E">
        <w:rPr>
          <w:rFonts w:ascii="Times New Roman" w:eastAsia="Times New Roman" w:hAnsi="Times New Roman" w:cs="Times New Roman"/>
          <w:color w:val="00B050"/>
          <w:sz w:val="24"/>
          <w:szCs w:val="24"/>
          <w:lang w:val="en-US" w:eastAsia="fr-BE"/>
        </w:rPr>
        <w:t xml:space="preserve">, </w:t>
      </w:r>
      <w:r w:rsidR="00FF20CA" w:rsidRPr="00FF20CA">
        <w:rPr>
          <w:rFonts w:ascii="Times New Roman" w:eastAsia="Times New Roman" w:hAnsi="Times New Roman" w:cs="Times New Roman"/>
          <w:color w:val="FF0000"/>
          <w:sz w:val="24"/>
          <w:szCs w:val="24"/>
          <w:lang w:val="en-US" w:eastAsia="fr-BE"/>
        </w:rPr>
        <w:t>origin, nationality, ethnicity</w:t>
      </w:r>
      <w:r w:rsidR="00FF20CA">
        <w:rPr>
          <w:rFonts w:ascii="Times New Roman" w:eastAsia="Times New Roman" w:hAnsi="Times New Roman" w:cs="Times New Roman"/>
          <w:color w:val="00B050"/>
          <w:sz w:val="24"/>
          <w:szCs w:val="24"/>
          <w:lang w:val="en-US" w:eastAsia="fr-BE"/>
        </w:rPr>
        <w:t xml:space="preserve">, </w:t>
      </w:r>
      <w:r w:rsidRPr="00A8323E">
        <w:rPr>
          <w:rFonts w:ascii="Times New Roman" w:eastAsia="Times New Roman" w:hAnsi="Times New Roman" w:cs="Times New Roman"/>
          <w:color w:val="00B050"/>
          <w:sz w:val="24"/>
          <w:szCs w:val="24"/>
          <w:lang w:val="en-US" w:eastAsia="fr-BE"/>
        </w:rPr>
        <w:t xml:space="preserve">religion, gender, sexual orientation, gender identity, ability, or any other characteristic. All reported incidents are taken seriously and addressed in line with our </w:t>
      </w:r>
      <w:r w:rsidRPr="00A8323E">
        <w:rPr>
          <w:rFonts w:ascii="Times New Roman" w:eastAsia="Times New Roman" w:hAnsi="Times New Roman" w:cs="Times New Roman"/>
          <w:color w:val="00B050"/>
          <w:sz w:val="24"/>
          <w:szCs w:val="24"/>
          <w:u w:val="single"/>
          <w:lang w:val="en-US" w:eastAsia="fr-BE"/>
        </w:rPr>
        <w:t>safeguarding and equity policies.</w:t>
      </w:r>
      <w:r w:rsidR="00FF20CA">
        <w:rPr>
          <w:rFonts w:ascii="Times New Roman" w:eastAsia="Times New Roman" w:hAnsi="Times New Roman" w:cs="Times New Roman"/>
          <w:color w:val="00B050"/>
          <w:sz w:val="24"/>
          <w:szCs w:val="24"/>
          <w:u w:val="single"/>
          <w:lang w:val="en-US" w:eastAsia="fr-BE"/>
        </w:rPr>
        <w:t xml:space="preserve"> </w:t>
      </w:r>
      <w:r w:rsidR="00FF20CA" w:rsidRPr="00FF20CA">
        <w:rPr>
          <w:rFonts w:ascii="Times New Roman" w:eastAsia="Times New Roman" w:hAnsi="Times New Roman" w:cs="Times New Roman"/>
          <w:color w:val="FF0000"/>
          <w:sz w:val="24"/>
          <w:szCs w:val="24"/>
          <w:lang w:val="en-US" w:eastAsia="fr-BE"/>
        </w:rPr>
        <w:t>good-behaviour and anti-bullying polic</w:t>
      </w:r>
      <w:r w:rsidR="00FF20CA">
        <w:rPr>
          <w:rFonts w:ascii="Times New Roman" w:eastAsia="Times New Roman" w:hAnsi="Times New Roman" w:cs="Times New Roman"/>
          <w:color w:val="FF0000"/>
          <w:sz w:val="24"/>
          <w:szCs w:val="24"/>
          <w:lang w:val="en-US" w:eastAsia="fr-BE"/>
        </w:rPr>
        <w:t>i</w:t>
      </w:r>
      <w:r w:rsidR="00FF20CA" w:rsidRPr="00FF20CA">
        <w:rPr>
          <w:rFonts w:ascii="Times New Roman" w:eastAsia="Times New Roman" w:hAnsi="Times New Roman" w:cs="Times New Roman"/>
          <w:color w:val="FF0000"/>
          <w:sz w:val="24"/>
          <w:szCs w:val="24"/>
          <w:lang w:val="en-US" w:eastAsia="fr-BE"/>
        </w:rPr>
        <w:t>es</w:t>
      </w:r>
    </w:p>
    <w:p w14:paraId="071C364F" w14:textId="77777777" w:rsidR="00A8323E" w:rsidRPr="00A8323E" w:rsidRDefault="00000000" w:rsidP="00A8323E">
      <w:pPr>
        <w:spacing w:after="0" w:line="240" w:lineRule="auto"/>
        <w:rPr>
          <w:rFonts w:ascii="Times New Roman" w:eastAsia="Times New Roman" w:hAnsi="Times New Roman" w:cs="Times New Roman"/>
          <w:color w:val="00B050"/>
          <w:sz w:val="24"/>
          <w:szCs w:val="24"/>
          <w:lang w:eastAsia="fr-BE"/>
        </w:rPr>
      </w:pPr>
      <w:r>
        <w:rPr>
          <w:rFonts w:ascii="Times New Roman" w:eastAsia="Times New Roman" w:hAnsi="Times New Roman" w:cs="Times New Roman"/>
          <w:color w:val="FF0000"/>
          <w:sz w:val="24"/>
          <w:szCs w:val="24"/>
          <w:lang w:eastAsia="fr-BE"/>
        </w:rPr>
        <w:pict w14:anchorId="7D902C10">
          <v:rect id="_x0000_i1029" style="width:0;height:1.5pt" o:hralign="center" o:hrstd="t" o:hr="t" fillcolor="#a0a0a0" stroked="f"/>
        </w:pict>
      </w:r>
    </w:p>
    <w:p w14:paraId="605C2015" w14:textId="77777777" w:rsidR="00A8323E" w:rsidRPr="00A8323E"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fr-BE"/>
        </w:rPr>
      </w:pPr>
      <w:r w:rsidRPr="008569CA">
        <w:rPr>
          <w:rFonts w:ascii="Times New Roman" w:eastAsia="Times New Roman" w:hAnsi="Times New Roman" w:cs="Times New Roman"/>
          <w:b/>
          <w:bCs/>
          <w:color w:val="00B050"/>
          <w:sz w:val="27"/>
          <w:szCs w:val="27"/>
          <w:lang w:val="en-US" w:eastAsia="fr-BE"/>
        </w:rPr>
        <w:lastRenderedPageBreak/>
        <w:t>5. Inclusive Curriculum and Teaching Practices</w:t>
      </w:r>
    </w:p>
    <w:p w14:paraId="4947A5FD"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val="en-US" w:eastAsia="fr-BE"/>
        </w:rPr>
      </w:pPr>
      <w:r w:rsidRPr="00A8323E">
        <w:rPr>
          <w:rFonts w:ascii="Times New Roman" w:eastAsia="Times New Roman" w:hAnsi="Times New Roman" w:cs="Times New Roman"/>
          <w:color w:val="00B050"/>
          <w:sz w:val="24"/>
          <w:szCs w:val="24"/>
          <w:lang w:val="en-US" w:eastAsia="fr-BE"/>
        </w:rPr>
        <w:t>We strive for a curriculum that reflects the diversity of the world our students live in. This includes teaching materials and discussions that affirm LGBTQ+ people and families, challenge stereotypes, and foster empathy and understanding.</w:t>
      </w:r>
    </w:p>
    <w:p w14:paraId="5CB7A503" w14:textId="77777777" w:rsidR="00A8323E" w:rsidRPr="00A8323E" w:rsidRDefault="00000000" w:rsidP="00A8323E">
      <w:pPr>
        <w:spacing w:after="0" w:line="240" w:lineRule="auto"/>
        <w:rPr>
          <w:rFonts w:ascii="Times New Roman" w:eastAsia="Times New Roman" w:hAnsi="Times New Roman" w:cs="Times New Roman"/>
          <w:color w:val="00B050"/>
          <w:sz w:val="24"/>
          <w:szCs w:val="24"/>
          <w:lang w:eastAsia="fr-BE"/>
        </w:rPr>
      </w:pPr>
      <w:r>
        <w:rPr>
          <w:rFonts w:ascii="Times New Roman" w:eastAsia="Times New Roman" w:hAnsi="Times New Roman" w:cs="Times New Roman"/>
          <w:color w:val="00B050"/>
          <w:sz w:val="24"/>
          <w:szCs w:val="24"/>
          <w:lang w:eastAsia="fr-BE"/>
        </w:rPr>
        <w:pict w14:anchorId="1EF75FC5">
          <v:rect id="_x0000_i1030" style="width:0;height:1.5pt" o:hralign="center" o:hrstd="t" o:hr="t" fillcolor="#a0a0a0" stroked="f"/>
        </w:pict>
      </w:r>
    </w:p>
    <w:p w14:paraId="0C425695" w14:textId="77777777" w:rsidR="00A8323E" w:rsidRPr="00A8323E"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fr-BE"/>
        </w:rPr>
      </w:pPr>
      <w:r w:rsidRPr="008569CA">
        <w:rPr>
          <w:rFonts w:ascii="Times New Roman" w:eastAsia="Times New Roman" w:hAnsi="Times New Roman" w:cs="Times New Roman"/>
          <w:b/>
          <w:bCs/>
          <w:color w:val="00B050"/>
          <w:sz w:val="27"/>
          <w:szCs w:val="27"/>
          <w:lang w:val="en-US" w:eastAsia="fr-BE"/>
        </w:rPr>
        <w:t>6. Student Voice and Participation</w:t>
      </w:r>
    </w:p>
    <w:p w14:paraId="68005A95"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u w:val="single"/>
          <w:lang w:val="en-US" w:eastAsia="fr-BE"/>
        </w:rPr>
      </w:pPr>
      <w:r w:rsidRPr="00A8323E">
        <w:rPr>
          <w:rFonts w:ascii="Times New Roman" w:eastAsia="Times New Roman" w:hAnsi="Times New Roman" w:cs="Times New Roman"/>
          <w:color w:val="00B050"/>
          <w:sz w:val="24"/>
          <w:szCs w:val="24"/>
          <w:lang w:val="en-US" w:eastAsia="fr-BE"/>
        </w:rPr>
        <w:t xml:space="preserve">We empower students to speak up, lead, and contribute to the life of the school. We actively encourage LGBTQ+ students and allies to be visible, supported, and heard. We support student-led initiatives that promote inclusion, such as </w:t>
      </w:r>
      <w:r w:rsidRPr="00A8323E">
        <w:rPr>
          <w:rFonts w:ascii="Times New Roman" w:eastAsia="Times New Roman" w:hAnsi="Times New Roman" w:cs="Times New Roman"/>
          <w:color w:val="00B050"/>
          <w:sz w:val="24"/>
          <w:szCs w:val="24"/>
          <w:u w:val="single"/>
          <w:lang w:val="en-US" w:eastAsia="fr-BE"/>
        </w:rPr>
        <w:t>pride clubs or diversity councils.</w:t>
      </w:r>
    </w:p>
    <w:p w14:paraId="709FF8C4" w14:textId="77777777" w:rsidR="00A8323E" w:rsidRPr="00A8323E" w:rsidRDefault="00000000" w:rsidP="00A8323E">
      <w:pPr>
        <w:spacing w:after="0" w:line="240" w:lineRule="auto"/>
        <w:rPr>
          <w:rFonts w:ascii="Times New Roman" w:eastAsia="Times New Roman" w:hAnsi="Times New Roman" w:cs="Times New Roman"/>
          <w:color w:val="00B050"/>
          <w:sz w:val="24"/>
          <w:szCs w:val="24"/>
          <w:lang w:eastAsia="fr-BE"/>
        </w:rPr>
      </w:pPr>
      <w:r>
        <w:rPr>
          <w:rFonts w:ascii="Times New Roman" w:eastAsia="Times New Roman" w:hAnsi="Times New Roman" w:cs="Times New Roman"/>
          <w:color w:val="00B050"/>
          <w:sz w:val="24"/>
          <w:szCs w:val="24"/>
          <w:u w:val="single"/>
          <w:lang w:eastAsia="fr-BE"/>
        </w:rPr>
        <w:pict w14:anchorId="1321C915">
          <v:rect id="_x0000_i1031" style="width:0;height:1.5pt" o:hralign="center" o:hrstd="t" o:hr="t" fillcolor="#a0a0a0" stroked="f"/>
        </w:pict>
      </w:r>
    </w:p>
    <w:p w14:paraId="441773F5" w14:textId="77777777" w:rsidR="00A8323E" w:rsidRPr="00A8323E"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fr-BE"/>
        </w:rPr>
      </w:pPr>
      <w:r w:rsidRPr="008569CA">
        <w:rPr>
          <w:rFonts w:ascii="Times New Roman" w:eastAsia="Times New Roman" w:hAnsi="Times New Roman" w:cs="Times New Roman"/>
          <w:b/>
          <w:bCs/>
          <w:color w:val="00B050"/>
          <w:sz w:val="27"/>
          <w:szCs w:val="27"/>
          <w:lang w:val="en-US" w:eastAsia="fr-BE"/>
        </w:rPr>
        <w:t>7. Staff Training and Responsibility</w:t>
      </w:r>
    </w:p>
    <w:p w14:paraId="52C8687A"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val="en-US" w:eastAsia="fr-BE"/>
        </w:rPr>
      </w:pPr>
      <w:r w:rsidRPr="00A8323E">
        <w:rPr>
          <w:rFonts w:ascii="Times New Roman" w:eastAsia="Times New Roman" w:hAnsi="Times New Roman" w:cs="Times New Roman"/>
          <w:color w:val="00B050"/>
          <w:sz w:val="24"/>
          <w:szCs w:val="24"/>
          <w:lang w:val="en-US" w:eastAsia="fr-BE"/>
        </w:rPr>
        <w:t>All staff members are expected to model inclusive behavior and uphold the principles of this charter. We provide regular training on anti-discrimination practices, LGBTQ+ awareness, and culturally responsive teaching.</w:t>
      </w:r>
    </w:p>
    <w:p w14:paraId="6D5CEE6E" w14:textId="77777777" w:rsidR="00A8323E" w:rsidRPr="00A8323E" w:rsidRDefault="00000000" w:rsidP="00A8323E">
      <w:pPr>
        <w:spacing w:after="0" w:line="240" w:lineRule="auto"/>
        <w:rPr>
          <w:rFonts w:ascii="Times New Roman" w:eastAsia="Times New Roman" w:hAnsi="Times New Roman" w:cs="Times New Roman"/>
          <w:color w:val="00B050"/>
          <w:sz w:val="24"/>
          <w:szCs w:val="24"/>
          <w:lang w:eastAsia="fr-BE"/>
        </w:rPr>
      </w:pPr>
      <w:r>
        <w:rPr>
          <w:rFonts w:ascii="Times New Roman" w:eastAsia="Times New Roman" w:hAnsi="Times New Roman" w:cs="Times New Roman"/>
          <w:color w:val="00B050"/>
          <w:sz w:val="24"/>
          <w:szCs w:val="24"/>
          <w:lang w:eastAsia="fr-BE"/>
        </w:rPr>
        <w:pict w14:anchorId="122BED2B">
          <v:rect id="_x0000_i1032" style="width:0;height:1.5pt" o:hralign="center" o:hrstd="t" o:hr="t" fillcolor="#a0a0a0" stroked="f"/>
        </w:pict>
      </w:r>
    </w:p>
    <w:p w14:paraId="2133D132" w14:textId="77777777" w:rsidR="00A8323E" w:rsidRPr="00A8323E"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fr-BE"/>
        </w:rPr>
      </w:pPr>
      <w:r w:rsidRPr="008569CA">
        <w:rPr>
          <w:rFonts w:ascii="Times New Roman" w:eastAsia="Times New Roman" w:hAnsi="Times New Roman" w:cs="Times New Roman"/>
          <w:b/>
          <w:bCs/>
          <w:color w:val="00B050"/>
          <w:sz w:val="27"/>
          <w:szCs w:val="27"/>
          <w:lang w:val="en-US" w:eastAsia="fr-BE"/>
        </w:rPr>
        <w:t>8. Community Engagement</w:t>
      </w:r>
    </w:p>
    <w:p w14:paraId="5BED3FE8"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val="en-US" w:eastAsia="fr-BE"/>
        </w:rPr>
      </w:pPr>
      <w:r w:rsidRPr="00A8323E">
        <w:rPr>
          <w:rFonts w:ascii="Times New Roman" w:eastAsia="Times New Roman" w:hAnsi="Times New Roman" w:cs="Times New Roman"/>
          <w:color w:val="00B050"/>
          <w:sz w:val="24"/>
          <w:szCs w:val="24"/>
          <w:lang w:val="en-US" w:eastAsia="fr-BE"/>
        </w:rPr>
        <w:t>We believe inclusion begins with open and respectful dialogue. We work with families and community members to promote shared understanding, including around gender and sexuality. We recognize that change is a partnership and welcome diverse perspectives in our journey toward equity</w:t>
      </w:r>
      <w:r w:rsidR="00FF20CA">
        <w:rPr>
          <w:rFonts w:ascii="Times New Roman" w:eastAsia="Times New Roman" w:hAnsi="Times New Roman" w:cs="Times New Roman"/>
          <w:color w:val="00B050"/>
          <w:sz w:val="24"/>
          <w:szCs w:val="24"/>
          <w:lang w:val="en-US" w:eastAsia="fr-BE"/>
        </w:rPr>
        <w:t xml:space="preserve">, </w:t>
      </w:r>
      <w:r w:rsidR="00FF20CA" w:rsidRPr="00FF20CA">
        <w:rPr>
          <w:rFonts w:ascii="Times New Roman" w:eastAsia="Times New Roman" w:hAnsi="Times New Roman" w:cs="Times New Roman"/>
          <w:color w:val="FF0000"/>
          <w:sz w:val="24"/>
          <w:szCs w:val="24"/>
          <w:lang w:val="en-US" w:eastAsia="fr-BE"/>
        </w:rPr>
        <w:t xml:space="preserve">with also respect to cultural diversity in that matter. </w:t>
      </w:r>
    </w:p>
    <w:p w14:paraId="37B991D5" w14:textId="77777777" w:rsidR="00A8323E" w:rsidRPr="00A8323E" w:rsidRDefault="00000000" w:rsidP="00A8323E">
      <w:pPr>
        <w:spacing w:after="0" w:line="240" w:lineRule="auto"/>
        <w:rPr>
          <w:rFonts w:ascii="Times New Roman" w:eastAsia="Times New Roman" w:hAnsi="Times New Roman" w:cs="Times New Roman"/>
          <w:color w:val="00B050"/>
          <w:sz w:val="24"/>
          <w:szCs w:val="24"/>
          <w:lang w:eastAsia="fr-BE"/>
        </w:rPr>
      </w:pPr>
      <w:r>
        <w:rPr>
          <w:rFonts w:ascii="Times New Roman" w:eastAsia="Times New Roman" w:hAnsi="Times New Roman" w:cs="Times New Roman"/>
          <w:color w:val="00B050"/>
          <w:sz w:val="24"/>
          <w:szCs w:val="24"/>
          <w:lang w:eastAsia="fr-BE"/>
        </w:rPr>
        <w:pict w14:anchorId="3A36497D">
          <v:rect id="_x0000_i1033" style="width:0;height:1.5pt" o:hralign="center" o:hrstd="t" o:hr="t" fillcolor="#a0a0a0" stroked="f"/>
        </w:pict>
      </w:r>
    </w:p>
    <w:p w14:paraId="651C5718" w14:textId="77777777" w:rsidR="00A8323E" w:rsidRPr="00A8323E"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fr-BE"/>
        </w:rPr>
      </w:pPr>
      <w:r w:rsidRPr="008569CA">
        <w:rPr>
          <w:rFonts w:ascii="Times New Roman" w:eastAsia="Times New Roman" w:hAnsi="Times New Roman" w:cs="Times New Roman"/>
          <w:b/>
          <w:bCs/>
          <w:color w:val="00B050"/>
          <w:sz w:val="27"/>
          <w:szCs w:val="27"/>
          <w:lang w:val="en-US" w:eastAsia="fr-BE"/>
        </w:rPr>
        <w:t>9. Continuous Reflection and Improvement</w:t>
      </w:r>
    </w:p>
    <w:p w14:paraId="0B460ED6"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val="en-US" w:eastAsia="fr-BE"/>
        </w:rPr>
      </w:pPr>
      <w:r w:rsidRPr="00A8323E">
        <w:rPr>
          <w:rFonts w:ascii="Times New Roman" w:eastAsia="Times New Roman" w:hAnsi="Times New Roman" w:cs="Times New Roman"/>
          <w:color w:val="00B050"/>
          <w:sz w:val="24"/>
          <w:szCs w:val="24"/>
          <w:lang w:val="en-US" w:eastAsia="fr-BE"/>
        </w:rPr>
        <w:t xml:space="preserve">This charter is a living document. We regularly review our policies, practices, and school culture to ensure they align with our values. We welcome </w:t>
      </w:r>
      <w:r w:rsidR="00FF20CA" w:rsidRPr="00FF20CA">
        <w:rPr>
          <w:rFonts w:ascii="Times New Roman" w:eastAsia="Times New Roman" w:hAnsi="Times New Roman" w:cs="Times New Roman"/>
          <w:color w:val="FF0000"/>
          <w:sz w:val="24"/>
          <w:szCs w:val="24"/>
          <w:lang w:val="en-US" w:eastAsia="fr-BE"/>
        </w:rPr>
        <w:t xml:space="preserve">and encourage </w:t>
      </w:r>
      <w:r w:rsidRPr="00A8323E">
        <w:rPr>
          <w:rFonts w:ascii="Times New Roman" w:eastAsia="Times New Roman" w:hAnsi="Times New Roman" w:cs="Times New Roman"/>
          <w:color w:val="00B050"/>
          <w:sz w:val="24"/>
          <w:szCs w:val="24"/>
          <w:lang w:val="en-US" w:eastAsia="fr-BE"/>
        </w:rPr>
        <w:t>feedback from students, staff, and families, and we are committed to ongoing learning and progress.</w:t>
      </w:r>
    </w:p>
    <w:p w14:paraId="19B3D66D" w14:textId="77777777" w:rsidR="00A8323E" w:rsidRPr="00A8323E" w:rsidRDefault="00000000" w:rsidP="00A8323E">
      <w:pPr>
        <w:spacing w:after="0" w:line="240" w:lineRule="auto"/>
        <w:rPr>
          <w:rFonts w:ascii="Times New Roman" w:eastAsia="Times New Roman" w:hAnsi="Times New Roman" w:cs="Times New Roman"/>
          <w:color w:val="00B050"/>
          <w:sz w:val="24"/>
          <w:szCs w:val="24"/>
          <w:lang w:eastAsia="fr-BE"/>
        </w:rPr>
      </w:pPr>
      <w:r>
        <w:rPr>
          <w:rFonts w:ascii="Times New Roman" w:eastAsia="Times New Roman" w:hAnsi="Times New Roman" w:cs="Times New Roman"/>
          <w:color w:val="00B050"/>
          <w:sz w:val="24"/>
          <w:szCs w:val="24"/>
          <w:lang w:eastAsia="fr-BE"/>
        </w:rPr>
        <w:pict w14:anchorId="4FAE0319">
          <v:rect id="_x0000_i1034" style="width:0;height:1.5pt" o:hralign="center" o:hrstd="t" o:hr="t" fillcolor="#a0a0a0" stroked="f"/>
        </w:pict>
      </w:r>
    </w:p>
    <w:p w14:paraId="2335CD4B" w14:textId="77777777" w:rsidR="00A8323E" w:rsidRPr="00A8323E" w:rsidRDefault="00A8323E" w:rsidP="00A8323E">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fr-BE"/>
        </w:rPr>
      </w:pPr>
      <w:r w:rsidRPr="008569CA">
        <w:rPr>
          <w:rFonts w:ascii="Times New Roman" w:eastAsia="Times New Roman" w:hAnsi="Times New Roman" w:cs="Times New Roman"/>
          <w:b/>
          <w:bCs/>
          <w:color w:val="00B050"/>
          <w:sz w:val="27"/>
          <w:szCs w:val="27"/>
          <w:lang w:val="en-US" w:eastAsia="fr-BE"/>
        </w:rPr>
        <w:t>Affirmation</w:t>
      </w:r>
    </w:p>
    <w:p w14:paraId="62118AD7"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val="en-US" w:eastAsia="fr-BE"/>
        </w:rPr>
      </w:pPr>
      <w:r w:rsidRPr="00A8323E">
        <w:rPr>
          <w:rFonts w:ascii="Times New Roman" w:eastAsia="Times New Roman" w:hAnsi="Times New Roman" w:cs="Times New Roman"/>
          <w:color w:val="00B050"/>
          <w:sz w:val="24"/>
          <w:szCs w:val="24"/>
          <w:lang w:val="en-US" w:eastAsia="fr-BE"/>
        </w:rPr>
        <w:t xml:space="preserve">By adopting this Diversity Charter, we commit to creating a safe, inclusive, and respectful school environment for </w:t>
      </w:r>
      <w:r w:rsidRPr="008569CA">
        <w:rPr>
          <w:rFonts w:ascii="Times New Roman" w:eastAsia="Times New Roman" w:hAnsi="Times New Roman" w:cs="Times New Roman"/>
          <w:i/>
          <w:iCs/>
          <w:color w:val="00B050"/>
          <w:sz w:val="24"/>
          <w:szCs w:val="24"/>
          <w:lang w:val="en-US" w:eastAsia="fr-BE"/>
        </w:rPr>
        <w:t>every</w:t>
      </w:r>
      <w:r w:rsidRPr="00A8323E">
        <w:rPr>
          <w:rFonts w:ascii="Times New Roman" w:eastAsia="Times New Roman" w:hAnsi="Times New Roman" w:cs="Times New Roman"/>
          <w:color w:val="00B050"/>
          <w:sz w:val="24"/>
          <w:szCs w:val="24"/>
          <w:lang w:val="en-US" w:eastAsia="fr-BE"/>
        </w:rPr>
        <w:t xml:space="preserve"> member of our community — across all identities, cultures, genders, and sexual orientations.</w:t>
      </w:r>
    </w:p>
    <w:p w14:paraId="560836B7" w14:textId="77777777" w:rsidR="00A8323E" w:rsidRPr="00A8323E" w:rsidRDefault="00A8323E" w:rsidP="00A8323E">
      <w:pPr>
        <w:spacing w:before="100" w:beforeAutospacing="1" w:after="100" w:afterAutospacing="1" w:line="240" w:lineRule="auto"/>
        <w:rPr>
          <w:rFonts w:ascii="Times New Roman" w:eastAsia="Times New Roman" w:hAnsi="Times New Roman" w:cs="Times New Roman"/>
          <w:color w:val="00B050"/>
          <w:sz w:val="24"/>
          <w:szCs w:val="24"/>
          <w:lang w:eastAsia="fr-BE"/>
        </w:rPr>
      </w:pPr>
      <w:r w:rsidRPr="008569CA">
        <w:rPr>
          <w:rFonts w:ascii="Times New Roman" w:eastAsia="Times New Roman" w:hAnsi="Times New Roman" w:cs="Times New Roman"/>
          <w:i/>
          <w:iCs/>
          <w:color w:val="00B050"/>
          <w:sz w:val="24"/>
          <w:szCs w:val="24"/>
          <w:lang w:eastAsia="fr-BE"/>
        </w:rPr>
        <w:t>Signed by:</w:t>
      </w:r>
    </w:p>
    <w:p w14:paraId="1427F7CE" w14:textId="77777777" w:rsidR="00A8323E" w:rsidRPr="00A8323E" w:rsidRDefault="00A8323E" w:rsidP="00A8323E">
      <w:pPr>
        <w:numPr>
          <w:ilvl w:val="0"/>
          <w:numId w:val="2"/>
        </w:numPr>
        <w:spacing w:before="100" w:beforeAutospacing="1" w:after="100" w:afterAutospacing="1" w:line="240" w:lineRule="auto"/>
        <w:rPr>
          <w:rFonts w:ascii="Times New Roman" w:eastAsia="Times New Roman" w:hAnsi="Times New Roman" w:cs="Times New Roman"/>
          <w:color w:val="00B050"/>
          <w:sz w:val="24"/>
          <w:szCs w:val="24"/>
          <w:lang w:eastAsia="fr-BE"/>
        </w:rPr>
      </w:pPr>
      <w:r w:rsidRPr="00A8323E">
        <w:rPr>
          <w:rFonts w:ascii="Times New Roman" w:eastAsia="Times New Roman" w:hAnsi="Times New Roman" w:cs="Times New Roman"/>
          <w:color w:val="00B050"/>
          <w:sz w:val="24"/>
          <w:szCs w:val="24"/>
          <w:lang w:eastAsia="fr-BE"/>
        </w:rPr>
        <w:lastRenderedPageBreak/>
        <w:t xml:space="preserve">School </w:t>
      </w:r>
      <w:r w:rsidR="00FF20CA">
        <w:rPr>
          <w:rFonts w:ascii="Times New Roman" w:eastAsia="Times New Roman" w:hAnsi="Times New Roman" w:cs="Times New Roman"/>
          <w:color w:val="00B050"/>
          <w:sz w:val="24"/>
          <w:szCs w:val="24"/>
          <w:lang w:eastAsia="fr-BE"/>
        </w:rPr>
        <w:t xml:space="preserve">leadership </w:t>
      </w:r>
      <w:r w:rsidR="00FF20CA" w:rsidRPr="00FF20CA">
        <w:rPr>
          <w:rFonts w:ascii="Times New Roman" w:eastAsia="Times New Roman" w:hAnsi="Times New Roman" w:cs="Times New Roman"/>
          <w:color w:val="FF0000"/>
          <w:sz w:val="24"/>
          <w:szCs w:val="24"/>
          <w:lang w:eastAsia="fr-BE"/>
        </w:rPr>
        <w:t>(school management)</w:t>
      </w:r>
    </w:p>
    <w:p w14:paraId="5C5A4DD6" w14:textId="77777777" w:rsidR="00A8323E" w:rsidRPr="00A8323E" w:rsidRDefault="00A8323E" w:rsidP="00A8323E">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lang w:eastAsia="fr-BE"/>
        </w:rPr>
      </w:pPr>
      <w:r w:rsidRPr="00A8323E">
        <w:rPr>
          <w:rFonts w:ascii="Times New Roman" w:eastAsia="Times New Roman" w:hAnsi="Times New Roman" w:cs="Times New Roman"/>
          <w:color w:val="00B050"/>
          <w:sz w:val="24"/>
          <w:szCs w:val="24"/>
          <w:lang w:eastAsia="fr-BE"/>
        </w:rPr>
        <w:t>Student Representatives</w:t>
      </w:r>
      <w:r w:rsidR="00FF20CA">
        <w:rPr>
          <w:rFonts w:ascii="Times New Roman" w:eastAsia="Times New Roman" w:hAnsi="Times New Roman" w:cs="Times New Roman"/>
          <w:color w:val="00B050"/>
          <w:sz w:val="24"/>
          <w:szCs w:val="24"/>
          <w:lang w:eastAsia="fr-BE"/>
        </w:rPr>
        <w:t xml:space="preserve"> (</w:t>
      </w:r>
      <w:r w:rsidR="00FF20CA" w:rsidRPr="00FF20CA">
        <w:rPr>
          <w:rFonts w:ascii="Times New Roman" w:eastAsia="Times New Roman" w:hAnsi="Times New Roman" w:cs="Times New Roman"/>
          <w:color w:val="FF0000"/>
          <w:sz w:val="24"/>
          <w:szCs w:val="24"/>
          <w:lang w:eastAsia="fr-BE"/>
        </w:rPr>
        <w:t xml:space="preserve">students committee) </w:t>
      </w:r>
    </w:p>
    <w:p w14:paraId="0F68E6D5" w14:textId="77777777" w:rsidR="00A8323E" w:rsidRPr="00A8323E" w:rsidRDefault="00A8323E" w:rsidP="00A8323E">
      <w:pPr>
        <w:numPr>
          <w:ilvl w:val="0"/>
          <w:numId w:val="2"/>
        </w:numPr>
        <w:spacing w:before="100" w:beforeAutospacing="1" w:after="100" w:afterAutospacing="1" w:line="240" w:lineRule="auto"/>
        <w:rPr>
          <w:rFonts w:ascii="Times New Roman" w:eastAsia="Times New Roman" w:hAnsi="Times New Roman" w:cs="Times New Roman"/>
          <w:color w:val="00B050"/>
          <w:sz w:val="24"/>
          <w:szCs w:val="24"/>
          <w:lang w:eastAsia="fr-BE"/>
        </w:rPr>
      </w:pPr>
      <w:r w:rsidRPr="00A8323E">
        <w:rPr>
          <w:rFonts w:ascii="Times New Roman" w:eastAsia="Times New Roman" w:hAnsi="Times New Roman" w:cs="Times New Roman"/>
          <w:color w:val="00B050"/>
          <w:sz w:val="24"/>
          <w:szCs w:val="24"/>
          <w:lang w:eastAsia="fr-BE"/>
        </w:rPr>
        <w:t>Staff Council</w:t>
      </w:r>
    </w:p>
    <w:p w14:paraId="466C35EC" w14:textId="77777777" w:rsidR="00A8323E" w:rsidRDefault="00A8323E" w:rsidP="00A8323E">
      <w:pPr>
        <w:numPr>
          <w:ilvl w:val="0"/>
          <w:numId w:val="2"/>
        </w:numPr>
        <w:spacing w:before="100" w:beforeAutospacing="1" w:after="100" w:afterAutospacing="1" w:line="240" w:lineRule="auto"/>
        <w:rPr>
          <w:rFonts w:ascii="Times New Roman" w:eastAsia="Times New Roman" w:hAnsi="Times New Roman" w:cs="Times New Roman"/>
          <w:color w:val="00B050"/>
          <w:sz w:val="24"/>
          <w:szCs w:val="24"/>
          <w:lang w:eastAsia="fr-BE"/>
        </w:rPr>
      </w:pPr>
      <w:r w:rsidRPr="00A8323E">
        <w:rPr>
          <w:rFonts w:ascii="Times New Roman" w:eastAsia="Times New Roman" w:hAnsi="Times New Roman" w:cs="Times New Roman"/>
          <w:color w:val="00B050"/>
          <w:sz w:val="24"/>
          <w:szCs w:val="24"/>
          <w:lang w:eastAsia="fr-BE"/>
        </w:rPr>
        <w:t>Parent Association</w:t>
      </w:r>
    </w:p>
    <w:p w14:paraId="405D6F95" w14:textId="77777777" w:rsidR="00FF20CA" w:rsidRPr="00A8323E" w:rsidRDefault="00FF20CA" w:rsidP="00FF20CA">
      <w:pPr>
        <w:spacing w:before="100" w:beforeAutospacing="1" w:after="100" w:afterAutospacing="1" w:line="240" w:lineRule="auto"/>
        <w:rPr>
          <w:rFonts w:ascii="Times New Roman" w:eastAsia="Times New Roman" w:hAnsi="Times New Roman" w:cs="Times New Roman"/>
          <w:color w:val="FF0000"/>
          <w:sz w:val="24"/>
          <w:szCs w:val="24"/>
          <w:lang w:eastAsia="fr-BE"/>
        </w:rPr>
      </w:pPr>
      <w:r w:rsidRPr="00FF20CA">
        <w:rPr>
          <w:rFonts w:ascii="Times New Roman" w:eastAsia="Times New Roman" w:hAnsi="Times New Roman" w:cs="Times New Roman"/>
          <w:color w:val="FF0000"/>
          <w:sz w:val="24"/>
          <w:szCs w:val="24"/>
          <w:lang w:eastAsia="fr-BE"/>
        </w:rPr>
        <w:t xml:space="preserve">Educational Council </w:t>
      </w:r>
    </w:p>
    <w:p w14:paraId="5B8E8098" w14:textId="77777777" w:rsidR="00A8323E" w:rsidRPr="008569CA" w:rsidRDefault="00A8323E">
      <w:pPr>
        <w:rPr>
          <w:color w:val="00B050"/>
        </w:rPr>
      </w:pPr>
    </w:p>
    <w:sectPr w:rsidR="00A8323E" w:rsidRPr="00856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7007"/>
    <w:multiLevelType w:val="multilevel"/>
    <w:tmpl w:val="0B22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F3118"/>
    <w:multiLevelType w:val="multilevel"/>
    <w:tmpl w:val="5104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092424">
    <w:abstractNumId w:val="1"/>
  </w:num>
  <w:num w:numId="2" w16cid:durableId="1908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3E"/>
    <w:rsid w:val="00357FD3"/>
    <w:rsid w:val="004410E5"/>
    <w:rsid w:val="00837101"/>
    <w:rsid w:val="008569CA"/>
    <w:rsid w:val="00A8323E"/>
    <w:rsid w:val="00D6581F"/>
    <w:rsid w:val="00DE0021"/>
    <w:rsid w:val="00DE3C20"/>
    <w:rsid w:val="00F7083F"/>
    <w:rsid w:val="00FF20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5B6A"/>
  <w15:chartTrackingRefBased/>
  <w15:docId w15:val="{0EA086EB-694D-4E7F-8842-485AB02A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8323E"/>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Heading3">
    <w:name w:val="heading 3"/>
    <w:basedOn w:val="Normal"/>
    <w:link w:val="Heading3Char"/>
    <w:uiPriority w:val="9"/>
    <w:qFormat/>
    <w:rsid w:val="00A8323E"/>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323E"/>
    <w:rPr>
      <w:rFonts w:ascii="Times New Roman" w:eastAsia="Times New Roman" w:hAnsi="Times New Roman" w:cs="Times New Roman"/>
      <w:b/>
      <w:bCs/>
      <w:sz w:val="36"/>
      <w:szCs w:val="36"/>
      <w:lang w:eastAsia="fr-BE"/>
    </w:rPr>
  </w:style>
  <w:style w:type="character" w:customStyle="1" w:styleId="Heading3Char">
    <w:name w:val="Heading 3 Char"/>
    <w:basedOn w:val="DefaultParagraphFont"/>
    <w:link w:val="Heading3"/>
    <w:uiPriority w:val="9"/>
    <w:rsid w:val="00A8323E"/>
    <w:rPr>
      <w:rFonts w:ascii="Times New Roman" w:eastAsia="Times New Roman" w:hAnsi="Times New Roman" w:cs="Times New Roman"/>
      <w:b/>
      <w:bCs/>
      <w:sz w:val="27"/>
      <w:szCs w:val="27"/>
      <w:lang w:eastAsia="fr-BE"/>
    </w:rPr>
  </w:style>
  <w:style w:type="character" w:styleId="Strong">
    <w:name w:val="Strong"/>
    <w:basedOn w:val="DefaultParagraphFont"/>
    <w:uiPriority w:val="22"/>
    <w:qFormat/>
    <w:rsid w:val="00A8323E"/>
    <w:rPr>
      <w:b/>
      <w:bCs/>
    </w:rPr>
  </w:style>
  <w:style w:type="paragraph" w:styleId="NormalWeb">
    <w:name w:val="Normal (Web)"/>
    <w:basedOn w:val="Normal"/>
    <w:uiPriority w:val="99"/>
    <w:semiHidden/>
    <w:unhideWhenUsed/>
    <w:rsid w:val="00A8323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Emphasis">
    <w:name w:val="Emphasis"/>
    <w:basedOn w:val="DefaultParagraphFont"/>
    <w:uiPriority w:val="20"/>
    <w:qFormat/>
    <w:rsid w:val="00A83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63195">
      <w:bodyDiv w:val="1"/>
      <w:marLeft w:val="0"/>
      <w:marRight w:val="0"/>
      <w:marTop w:val="0"/>
      <w:marBottom w:val="0"/>
      <w:divBdr>
        <w:top w:val="none" w:sz="0" w:space="0" w:color="auto"/>
        <w:left w:val="none" w:sz="0" w:space="0" w:color="auto"/>
        <w:bottom w:val="none" w:sz="0" w:space="0" w:color="auto"/>
        <w:right w:val="none" w:sz="0" w:space="0" w:color="auto"/>
      </w:divBdr>
    </w:div>
    <w:div w:id="9069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OSG</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BURKHARDT Ines (UCC)</dc:creator>
  <cp:keywords/>
  <dc:description/>
  <cp:lastModifiedBy>PAOLILLO Stefano (UCC-Teacher)</cp:lastModifiedBy>
  <cp:revision>3</cp:revision>
  <dcterms:created xsi:type="dcterms:W3CDTF">2025-07-01T13:18:00Z</dcterms:created>
  <dcterms:modified xsi:type="dcterms:W3CDTF">2025-10-08T18:33:00Z</dcterms:modified>
</cp:coreProperties>
</file>